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187E" w14:textId="77777777" w:rsidR="00C85BEA" w:rsidRPr="00613E99" w:rsidRDefault="00C85BEA" w:rsidP="00C85BEA">
      <w:pPr>
        <w:jc w:val="center"/>
        <w:rPr>
          <w:rFonts w:ascii="Arial" w:hAnsi="Arial" w:cs="Arial"/>
          <w:b/>
          <w:sz w:val="36"/>
          <w:szCs w:val="36"/>
        </w:rPr>
      </w:pPr>
      <w:r w:rsidRPr="00613E99">
        <w:rPr>
          <w:rFonts w:ascii="Arial" w:hAnsi="Arial" w:cs="Arial"/>
          <w:b/>
          <w:sz w:val="36"/>
          <w:szCs w:val="36"/>
        </w:rPr>
        <w:t>HAMPSHIRE COUNTY GROUP INSURANCE TRUST</w:t>
      </w:r>
    </w:p>
    <w:p w14:paraId="11058586" w14:textId="77777777" w:rsidR="00C85BEA" w:rsidRPr="00613E99" w:rsidRDefault="00C85BEA" w:rsidP="00C85BEA">
      <w:pPr>
        <w:jc w:val="center"/>
        <w:rPr>
          <w:rFonts w:ascii="Arial" w:hAnsi="Arial" w:cs="Arial"/>
          <w:b/>
          <w:sz w:val="2"/>
          <w:szCs w:val="18"/>
        </w:rPr>
      </w:pPr>
    </w:p>
    <w:p w14:paraId="1BE020CD" w14:textId="77777777" w:rsidR="00C85BEA" w:rsidRPr="00613E99" w:rsidRDefault="00C85BEA" w:rsidP="00C85BEA">
      <w:pPr>
        <w:jc w:val="center"/>
        <w:rPr>
          <w:rFonts w:ascii="Arial" w:hAnsi="Arial" w:cs="Arial"/>
          <w:b/>
          <w:sz w:val="2"/>
          <w:szCs w:val="18"/>
        </w:rPr>
      </w:pPr>
    </w:p>
    <w:p w14:paraId="00571804" w14:textId="77777777" w:rsidR="00C85BEA" w:rsidRPr="00613E99" w:rsidRDefault="00C85BEA" w:rsidP="00C85BEA">
      <w:pPr>
        <w:jc w:val="center"/>
        <w:rPr>
          <w:rFonts w:ascii="Arial" w:hAnsi="Arial" w:cs="Arial"/>
          <w:b/>
        </w:rPr>
      </w:pPr>
      <w:r w:rsidRPr="00613E99">
        <w:rPr>
          <w:rFonts w:ascii="Arial" w:hAnsi="Arial" w:cs="Arial"/>
          <w:b/>
          <w:noProof/>
        </w:rPr>
        <w:t>88 KING</w:t>
      </w:r>
      <w:r w:rsidRPr="00613E99">
        <w:rPr>
          <w:rFonts w:ascii="Arial" w:hAnsi="Arial" w:cs="Arial"/>
          <w:b/>
        </w:rPr>
        <w:t xml:space="preserve"> STREET</w:t>
      </w:r>
    </w:p>
    <w:p w14:paraId="28410621" w14:textId="77777777" w:rsidR="00C85BEA" w:rsidRPr="00613E99" w:rsidRDefault="00C85BEA" w:rsidP="00C85BEA">
      <w:pPr>
        <w:jc w:val="center"/>
        <w:rPr>
          <w:rFonts w:ascii="Arial" w:hAnsi="Arial" w:cs="Arial"/>
          <w:b/>
        </w:rPr>
      </w:pPr>
      <w:r w:rsidRPr="00613E99">
        <w:rPr>
          <w:rFonts w:ascii="Arial" w:hAnsi="Arial" w:cs="Arial"/>
          <w:b/>
        </w:rPr>
        <w:t>NORTHAMPTON, MA  01060</w:t>
      </w:r>
    </w:p>
    <w:p w14:paraId="6194EE10" w14:textId="77777777" w:rsidR="00C85BEA" w:rsidRPr="00613E99" w:rsidRDefault="00C85BEA" w:rsidP="00C85BEA">
      <w:pPr>
        <w:jc w:val="center"/>
        <w:rPr>
          <w:rFonts w:ascii="Arial" w:hAnsi="Arial" w:cs="Arial"/>
          <w:b/>
        </w:rPr>
      </w:pPr>
    </w:p>
    <w:p w14:paraId="297DCE61" w14:textId="77777777" w:rsidR="00C85BEA" w:rsidRPr="00613E99" w:rsidRDefault="00C85BEA" w:rsidP="00C85BEA">
      <w:pPr>
        <w:jc w:val="center"/>
        <w:rPr>
          <w:rFonts w:ascii="Arial" w:hAnsi="Arial" w:cs="Arial"/>
          <w:b/>
        </w:rPr>
      </w:pPr>
    </w:p>
    <w:p w14:paraId="5A632EA9" w14:textId="77777777" w:rsidR="00C85BEA" w:rsidRPr="00613E99" w:rsidRDefault="00C85BEA" w:rsidP="00C85BEA">
      <w:pPr>
        <w:rPr>
          <w:rFonts w:ascii="Arial" w:hAnsi="Arial" w:cs="Arial"/>
          <w:u w:val="single"/>
        </w:rPr>
      </w:pPr>
      <w:r w:rsidRPr="00613E99">
        <w:rPr>
          <w:rFonts w:ascii="Arial" w:hAnsi="Arial" w:cs="Arial"/>
          <w:b/>
        </w:rPr>
        <w:t>TO:</w:t>
      </w:r>
      <w:r w:rsidRPr="00613E99">
        <w:rPr>
          <w:rFonts w:ascii="Arial" w:hAnsi="Arial" w:cs="Arial"/>
          <w:b/>
        </w:rPr>
        <w:tab/>
      </w:r>
      <w:r w:rsidRPr="00613E99">
        <w:rPr>
          <w:rFonts w:ascii="Arial" w:hAnsi="Arial" w:cs="Arial"/>
          <w:u w:val="single"/>
        </w:rPr>
        <w:t>All Trust Member Units</w:t>
      </w:r>
    </w:p>
    <w:p w14:paraId="2A01F7EA" w14:textId="77777777" w:rsidR="00C85BEA" w:rsidRPr="00613E99" w:rsidRDefault="00C85BEA" w:rsidP="00C85BEA">
      <w:pPr>
        <w:rPr>
          <w:rFonts w:ascii="Arial" w:hAnsi="Arial" w:cs="Arial"/>
          <w:u w:val="single"/>
        </w:rPr>
      </w:pPr>
    </w:p>
    <w:p w14:paraId="2890A2C7" w14:textId="69356FF7" w:rsidR="00C85BEA" w:rsidRPr="00613E99" w:rsidRDefault="00C85BEA" w:rsidP="00C85BEA">
      <w:pPr>
        <w:rPr>
          <w:rFonts w:ascii="Arial" w:hAnsi="Arial" w:cs="Arial"/>
          <w:b/>
        </w:rPr>
      </w:pPr>
      <w:r w:rsidRPr="00613E99">
        <w:rPr>
          <w:rFonts w:ascii="Arial" w:hAnsi="Arial" w:cs="Arial"/>
          <w:b/>
        </w:rPr>
        <w:t>RE:</w:t>
      </w:r>
      <w:r w:rsidRPr="00613E99">
        <w:rPr>
          <w:rFonts w:ascii="Arial" w:hAnsi="Arial" w:cs="Arial"/>
          <w:b/>
        </w:rPr>
        <w:tab/>
        <w:t xml:space="preserve">Minutes of </w:t>
      </w:r>
      <w:r>
        <w:rPr>
          <w:rFonts w:ascii="Arial" w:hAnsi="Arial" w:cs="Arial"/>
          <w:b/>
        </w:rPr>
        <w:t>May 15</w:t>
      </w:r>
      <w:r w:rsidRPr="00613E99">
        <w:rPr>
          <w:rFonts w:ascii="Arial" w:hAnsi="Arial" w:cs="Arial"/>
          <w:b/>
        </w:rPr>
        <w:t>, 2024</w:t>
      </w:r>
    </w:p>
    <w:p w14:paraId="4FC16CCE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  <w:b/>
        </w:rPr>
        <w:tab/>
      </w:r>
      <w:r w:rsidRPr="00613E99">
        <w:rPr>
          <w:rFonts w:ascii="Arial" w:hAnsi="Arial" w:cs="Arial"/>
        </w:rPr>
        <w:t>Executive Committee Meeting</w:t>
      </w:r>
    </w:p>
    <w:p w14:paraId="4A7803BC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ab/>
        <w:t xml:space="preserve">Via Zoom Teleconference </w:t>
      </w:r>
    </w:p>
    <w:p w14:paraId="79342886" w14:textId="77777777" w:rsidR="00C85BEA" w:rsidRPr="00613E99" w:rsidRDefault="00C85BEA" w:rsidP="00C85BEA">
      <w:pPr>
        <w:rPr>
          <w:rFonts w:ascii="Arial" w:hAnsi="Arial" w:cs="Arial"/>
        </w:rPr>
      </w:pPr>
    </w:p>
    <w:p w14:paraId="610385BA" w14:textId="77777777" w:rsidR="00C85BEA" w:rsidRPr="00613E99" w:rsidRDefault="00C85BEA" w:rsidP="00C85BEA">
      <w:pPr>
        <w:rPr>
          <w:rFonts w:ascii="Arial" w:hAnsi="Arial" w:cs="Arial"/>
          <w:u w:val="single"/>
        </w:rPr>
      </w:pPr>
      <w:r w:rsidRPr="00613E99">
        <w:rPr>
          <w:rFonts w:ascii="Arial" w:hAnsi="Arial" w:cs="Arial"/>
          <w:b/>
          <w:u w:val="single"/>
        </w:rPr>
        <w:t>MEMBERS PRESENT</w:t>
      </w:r>
      <w:r w:rsidRPr="00613E99">
        <w:rPr>
          <w:rFonts w:ascii="Arial" w:hAnsi="Arial" w:cs="Arial"/>
          <w:u w:val="single"/>
        </w:rPr>
        <w:t>:</w:t>
      </w:r>
    </w:p>
    <w:p w14:paraId="5F2E23E2" w14:textId="77777777" w:rsidR="00C85BEA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Rich Carmignani Jr 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Deb Kuhn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 xml:space="preserve">           Michele Turner</w:t>
      </w:r>
    </w:p>
    <w:p w14:paraId="082383D9" w14:textId="15AE9D43" w:rsidR="00C85BEA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Shelley Poreda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3E99">
        <w:rPr>
          <w:rFonts w:ascii="Arial" w:hAnsi="Arial" w:cs="Arial"/>
        </w:rPr>
        <w:t>Paula Harrison</w:t>
      </w:r>
      <w:r w:rsidRPr="00613E9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Joanne Misiaszek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</w:r>
    </w:p>
    <w:p w14:paraId="5585E124" w14:textId="28675839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Donna Whiteley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Emily Russo</w:t>
      </w:r>
    </w:p>
    <w:p w14:paraId="0C1AFC98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ab/>
        <w:t xml:space="preserve"> </w:t>
      </w:r>
    </w:p>
    <w:p w14:paraId="025916E2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OTHERS PRESENT:</w:t>
      </w:r>
    </w:p>
    <w:p w14:paraId="2ECF9067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Joseph Shea 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Cynthia Graves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  <w:t>Jessica Hebert</w:t>
      </w:r>
      <w:r w:rsidRPr="00613E99">
        <w:rPr>
          <w:rFonts w:ascii="Arial" w:hAnsi="Arial" w:cs="Arial"/>
        </w:rPr>
        <w:tab/>
      </w:r>
    </w:p>
    <w:p w14:paraId="6BE39104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Michele Komosa</w:t>
      </w:r>
      <w:r w:rsidRPr="00613E99">
        <w:rPr>
          <w:rFonts w:ascii="Arial" w:hAnsi="Arial" w:cs="Arial"/>
        </w:rPr>
        <w:tab/>
      </w:r>
      <w:r w:rsidRPr="00613E99">
        <w:rPr>
          <w:rFonts w:ascii="Arial" w:hAnsi="Arial" w:cs="Arial"/>
        </w:rPr>
        <w:tab/>
      </w:r>
    </w:p>
    <w:p w14:paraId="143F2FE1" w14:textId="77777777" w:rsidR="00C85BEA" w:rsidRPr="00613E99" w:rsidRDefault="00C85BEA" w:rsidP="00C85BEA">
      <w:pPr>
        <w:rPr>
          <w:rFonts w:ascii="Arial" w:hAnsi="Arial" w:cs="Arial"/>
        </w:rPr>
      </w:pPr>
    </w:p>
    <w:p w14:paraId="571C9418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CALL TO ORDER</w:t>
      </w:r>
    </w:p>
    <w:p w14:paraId="7E6A2FE3" w14:textId="77777777" w:rsidR="00C85BEA" w:rsidRPr="00613E99" w:rsidRDefault="00C85BEA" w:rsidP="00C85BEA">
      <w:pPr>
        <w:rPr>
          <w:rFonts w:ascii="Arial" w:hAnsi="Arial" w:cs="Arial"/>
        </w:rPr>
      </w:pPr>
      <w:bookmarkStart w:id="0" w:name="_Hlk74846649"/>
      <w:r w:rsidRPr="00613E99">
        <w:rPr>
          <w:rFonts w:ascii="Arial" w:hAnsi="Arial" w:cs="Arial"/>
        </w:rPr>
        <w:t>In compliance with the Governor’s orders suspending certain provisions of the open meeting laws due to Covid-19, this meeting was held via Zoom telephone/video conference.</w:t>
      </w:r>
    </w:p>
    <w:bookmarkEnd w:id="0"/>
    <w:p w14:paraId="4ABC0921" w14:textId="77777777" w:rsidR="00C85BEA" w:rsidRPr="00613E99" w:rsidRDefault="00C85BEA" w:rsidP="00C85BEA">
      <w:pPr>
        <w:rPr>
          <w:rFonts w:ascii="Arial" w:hAnsi="Arial" w:cs="Arial"/>
        </w:rPr>
      </w:pPr>
    </w:p>
    <w:p w14:paraId="2AB725F5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Chairman Rich Carmignani Jr called the meeting to order at 9:00 a.m. with a quorum present.</w:t>
      </w:r>
    </w:p>
    <w:p w14:paraId="4F380238" w14:textId="77777777" w:rsidR="00C85BEA" w:rsidRPr="00613E99" w:rsidRDefault="00C85BEA" w:rsidP="00C85BEA">
      <w:pPr>
        <w:rPr>
          <w:rFonts w:ascii="Arial" w:hAnsi="Arial" w:cs="Arial"/>
        </w:rPr>
      </w:pPr>
    </w:p>
    <w:p w14:paraId="32B9EC7F" w14:textId="77777777" w:rsidR="00C85BEA" w:rsidRPr="00613E99" w:rsidRDefault="00C85BEA" w:rsidP="00C85BEA">
      <w:pPr>
        <w:rPr>
          <w:rFonts w:ascii="Arial" w:hAnsi="Arial" w:cs="Arial"/>
          <w:b/>
          <w:bCs/>
          <w:u w:val="single"/>
        </w:rPr>
      </w:pPr>
      <w:r w:rsidRPr="00613E99">
        <w:rPr>
          <w:rFonts w:ascii="Arial" w:hAnsi="Arial" w:cs="Arial"/>
          <w:b/>
          <w:bCs/>
          <w:u w:val="single"/>
        </w:rPr>
        <w:t>APPROVAL OF MINUTES</w:t>
      </w:r>
    </w:p>
    <w:p w14:paraId="21B288EC" w14:textId="2C854EEF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Chairman Rich Carmignani Jr requested that the minutes of </w:t>
      </w:r>
      <w:r>
        <w:rPr>
          <w:rFonts w:ascii="Arial" w:hAnsi="Arial" w:cs="Arial"/>
        </w:rPr>
        <w:t xml:space="preserve">March 20, </w:t>
      </w:r>
      <w:proofErr w:type="gramStart"/>
      <w:r w:rsidR="00E77FE9">
        <w:rPr>
          <w:rFonts w:ascii="Arial" w:hAnsi="Arial" w:cs="Arial"/>
        </w:rPr>
        <w:t>2024</w:t>
      </w:r>
      <w:proofErr w:type="gramEnd"/>
      <w:r w:rsidR="00B17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approved</w:t>
      </w:r>
      <w:r w:rsidRPr="00613E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6408F">
        <w:rPr>
          <w:rFonts w:ascii="Arial" w:hAnsi="Arial" w:cs="Arial"/>
        </w:rPr>
        <w:t xml:space="preserve">It was noted that the next Executive Committee date needed to be changed.  </w:t>
      </w:r>
      <w:r w:rsidRPr="00613E99">
        <w:rPr>
          <w:rFonts w:ascii="Arial" w:hAnsi="Arial" w:cs="Arial"/>
        </w:rPr>
        <w:t xml:space="preserve">Motion by </w:t>
      </w:r>
      <w:r>
        <w:rPr>
          <w:rFonts w:ascii="Arial" w:hAnsi="Arial" w:cs="Arial"/>
        </w:rPr>
        <w:t>Shelley Poreda</w:t>
      </w:r>
      <w:r w:rsidRPr="00613E99">
        <w:rPr>
          <w:rFonts w:ascii="Arial" w:hAnsi="Arial" w:cs="Arial"/>
        </w:rPr>
        <w:t xml:space="preserve">, seconded by </w:t>
      </w:r>
      <w:r>
        <w:rPr>
          <w:rFonts w:ascii="Arial" w:hAnsi="Arial" w:cs="Arial"/>
        </w:rPr>
        <w:t>Paula Harrison</w:t>
      </w:r>
      <w:r w:rsidRPr="00613E99">
        <w:rPr>
          <w:rFonts w:ascii="Arial" w:hAnsi="Arial" w:cs="Arial"/>
        </w:rPr>
        <w:t xml:space="preserve">, accepted with unanimous consent.    </w:t>
      </w:r>
    </w:p>
    <w:p w14:paraId="593B95D5" w14:textId="77777777" w:rsidR="00C85BEA" w:rsidRPr="00613E99" w:rsidRDefault="00C85BEA" w:rsidP="00C85BEA">
      <w:pPr>
        <w:rPr>
          <w:rFonts w:ascii="Arial" w:hAnsi="Arial" w:cs="Arial"/>
        </w:rPr>
      </w:pPr>
    </w:p>
    <w:p w14:paraId="5DEFECE3" w14:textId="76B6433E" w:rsidR="00C85BEA" w:rsidRPr="00613E99" w:rsidRDefault="00C85BEA" w:rsidP="00C85BEA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FINANCIAL REPORT</w:t>
      </w:r>
    </w:p>
    <w:p w14:paraId="1D685CBE" w14:textId="1203E946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The Financial Report for the month of </w:t>
      </w:r>
      <w:r w:rsidR="002F3570">
        <w:rPr>
          <w:rFonts w:ascii="Arial" w:hAnsi="Arial" w:cs="Arial"/>
          <w:b/>
          <w:bCs/>
          <w:i/>
          <w:iCs/>
        </w:rPr>
        <w:t xml:space="preserve">April </w:t>
      </w:r>
      <w:r w:rsidRPr="00613E99">
        <w:rPr>
          <w:rFonts w:ascii="Arial" w:hAnsi="Arial" w:cs="Arial"/>
        </w:rPr>
        <w:t>was presented reflecting a starting balance of $</w:t>
      </w:r>
      <w:r w:rsidR="002F3570">
        <w:rPr>
          <w:rFonts w:ascii="Arial" w:hAnsi="Arial" w:cs="Arial"/>
        </w:rPr>
        <w:t>446,928.26</w:t>
      </w:r>
      <w:r w:rsidRPr="00613E99">
        <w:rPr>
          <w:rFonts w:ascii="Arial" w:hAnsi="Arial" w:cs="Arial"/>
        </w:rPr>
        <w:t xml:space="preserve"> with a total monthly income received of $</w:t>
      </w:r>
      <w:r w:rsidR="002F3570">
        <w:rPr>
          <w:rFonts w:ascii="Arial" w:hAnsi="Arial" w:cs="Arial"/>
        </w:rPr>
        <w:t>7,278,605.79</w:t>
      </w:r>
      <w:r w:rsidRPr="00613E99">
        <w:rPr>
          <w:rFonts w:ascii="Arial" w:hAnsi="Arial" w:cs="Arial"/>
        </w:rPr>
        <w:t xml:space="preserve"> and monthly expenses of $</w:t>
      </w:r>
      <w:r w:rsidR="002F3570">
        <w:rPr>
          <w:rFonts w:ascii="Arial" w:hAnsi="Arial" w:cs="Arial"/>
        </w:rPr>
        <w:t>5,661,223.16</w:t>
      </w:r>
      <w:r w:rsidRPr="00613E99">
        <w:rPr>
          <w:rFonts w:ascii="Arial" w:hAnsi="Arial" w:cs="Arial"/>
        </w:rPr>
        <w:t xml:space="preserve"> with a total net monthly income of </w:t>
      </w:r>
      <w:r>
        <w:rPr>
          <w:rFonts w:ascii="Arial" w:hAnsi="Arial" w:cs="Arial"/>
        </w:rPr>
        <w:t>$1,</w:t>
      </w:r>
      <w:r w:rsidR="002F3570">
        <w:rPr>
          <w:rFonts w:ascii="Arial" w:hAnsi="Arial" w:cs="Arial"/>
        </w:rPr>
        <w:t xml:space="preserve">617,382.63 </w:t>
      </w:r>
      <w:r w:rsidRPr="00613E99">
        <w:rPr>
          <w:rFonts w:ascii="Arial" w:hAnsi="Arial" w:cs="Arial"/>
        </w:rPr>
        <w:t>and an ending month balance of $</w:t>
      </w:r>
      <w:r>
        <w:rPr>
          <w:rFonts w:ascii="Arial" w:hAnsi="Arial" w:cs="Arial"/>
        </w:rPr>
        <w:t>2,</w:t>
      </w:r>
      <w:r w:rsidR="002F3570">
        <w:rPr>
          <w:rFonts w:ascii="Arial" w:hAnsi="Arial" w:cs="Arial"/>
        </w:rPr>
        <w:t>064,310.89</w:t>
      </w:r>
      <w:r w:rsidRPr="00613E99">
        <w:rPr>
          <w:rFonts w:ascii="Arial" w:hAnsi="Arial" w:cs="Arial"/>
        </w:rPr>
        <w:t xml:space="preserve"> with accounts receivable of $</w:t>
      </w:r>
      <w:r w:rsidR="002F3570">
        <w:rPr>
          <w:rFonts w:ascii="Arial" w:hAnsi="Arial" w:cs="Arial"/>
        </w:rPr>
        <w:t>467,973.99</w:t>
      </w:r>
      <w:r w:rsidRPr="00613E99">
        <w:rPr>
          <w:rFonts w:ascii="Arial" w:hAnsi="Arial" w:cs="Arial"/>
        </w:rPr>
        <w:t xml:space="preserve"> leaving a total of $</w:t>
      </w:r>
      <w:r w:rsidR="002F3570">
        <w:rPr>
          <w:rFonts w:ascii="Arial" w:hAnsi="Arial" w:cs="Arial"/>
        </w:rPr>
        <w:t>28,781,426.61</w:t>
      </w:r>
      <w:r w:rsidR="00E77FE9">
        <w:rPr>
          <w:rFonts w:ascii="Arial" w:hAnsi="Arial" w:cs="Arial"/>
        </w:rPr>
        <w:t>.</w:t>
      </w:r>
    </w:p>
    <w:p w14:paraId="35EDB1A7" w14:textId="77777777" w:rsidR="00C85BEA" w:rsidRDefault="00C85BEA" w:rsidP="00C85BEA">
      <w:pPr>
        <w:rPr>
          <w:rFonts w:ascii="Arial" w:hAnsi="Arial" w:cs="Arial"/>
        </w:rPr>
      </w:pPr>
    </w:p>
    <w:p w14:paraId="7AC51454" w14:textId="241F0BB1" w:rsidR="00C85BEA" w:rsidRPr="00613E99" w:rsidRDefault="00C85BEA" w:rsidP="00C85BEA">
      <w:pPr>
        <w:rPr>
          <w:rFonts w:ascii="Arial" w:hAnsi="Arial" w:cs="Arial"/>
          <w:i/>
          <w:u w:val="single"/>
        </w:rPr>
      </w:pPr>
      <w:r w:rsidRPr="00613E99">
        <w:rPr>
          <w:rFonts w:ascii="Arial" w:hAnsi="Arial" w:cs="Arial"/>
          <w:i/>
          <w:u w:val="single"/>
        </w:rPr>
        <w:t xml:space="preserve">Investments and </w:t>
      </w:r>
      <w:proofErr w:type="gramStart"/>
      <w:r w:rsidRPr="00613E99">
        <w:rPr>
          <w:rFonts w:ascii="Arial" w:hAnsi="Arial" w:cs="Arial"/>
          <w:i/>
          <w:u w:val="single"/>
        </w:rPr>
        <w:t>CD’s</w:t>
      </w:r>
      <w:proofErr w:type="gramEnd"/>
      <w:r w:rsidRPr="00613E99">
        <w:rPr>
          <w:rFonts w:ascii="Arial" w:hAnsi="Arial" w:cs="Arial"/>
          <w:i/>
          <w:u w:val="single"/>
        </w:rPr>
        <w:t xml:space="preserve"> for </w:t>
      </w:r>
      <w:r w:rsidR="002F3570">
        <w:rPr>
          <w:rFonts w:ascii="Arial" w:hAnsi="Arial" w:cs="Arial"/>
          <w:b/>
          <w:bCs/>
          <w:i/>
          <w:u w:val="single"/>
        </w:rPr>
        <w:t xml:space="preserve">April </w:t>
      </w:r>
      <w:r w:rsidRPr="00C456ED">
        <w:rPr>
          <w:rFonts w:ascii="Arial" w:hAnsi="Arial" w:cs="Arial"/>
          <w:b/>
          <w:bCs/>
          <w:i/>
          <w:u w:val="single"/>
        </w:rPr>
        <w:t>2024</w:t>
      </w:r>
    </w:p>
    <w:p w14:paraId="75A9D159" w14:textId="7E6E16BD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The investments portfolio value was $</w:t>
      </w:r>
      <w:r w:rsidR="00BB74AD">
        <w:rPr>
          <w:rFonts w:ascii="Arial" w:hAnsi="Arial" w:cs="Arial"/>
        </w:rPr>
        <w:t>11,298,752.35</w:t>
      </w:r>
      <w:r w:rsidRPr="00613E99">
        <w:rPr>
          <w:rFonts w:ascii="Arial" w:hAnsi="Arial" w:cs="Arial"/>
        </w:rPr>
        <w:t xml:space="preserve">, with a market change of </w:t>
      </w:r>
      <w:r w:rsidR="00BB74AD">
        <w:rPr>
          <w:rFonts w:ascii="Arial" w:hAnsi="Arial" w:cs="Arial"/>
        </w:rPr>
        <w:t>($379,713.86)</w:t>
      </w:r>
      <w:r w:rsidRPr="00613E99">
        <w:rPr>
          <w:rFonts w:ascii="Arial" w:hAnsi="Arial" w:cs="Arial"/>
        </w:rPr>
        <w:t xml:space="preserve"> leaving a total of $10,</w:t>
      </w:r>
      <w:r w:rsidR="00BB74AD">
        <w:rPr>
          <w:rFonts w:ascii="Arial" w:hAnsi="Arial" w:cs="Arial"/>
        </w:rPr>
        <w:t>919,038.49</w:t>
      </w:r>
      <w:r w:rsidRPr="00613E99">
        <w:rPr>
          <w:rFonts w:ascii="Arial" w:hAnsi="Arial" w:cs="Arial"/>
        </w:rPr>
        <w:t>.  The starting balance in CD’s was $10,</w:t>
      </w:r>
      <w:r w:rsidR="00BB74AD">
        <w:rPr>
          <w:rFonts w:ascii="Arial" w:hAnsi="Arial" w:cs="Arial"/>
        </w:rPr>
        <w:t>408,607.63</w:t>
      </w:r>
      <w:r w:rsidRPr="00613E99">
        <w:rPr>
          <w:rFonts w:ascii="Arial" w:hAnsi="Arial" w:cs="Arial"/>
        </w:rPr>
        <w:t xml:space="preserve"> with interest earned of $</w:t>
      </w:r>
      <w:r w:rsidR="00BB74AD">
        <w:rPr>
          <w:rFonts w:ascii="Arial" w:hAnsi="Arial" w:cs="Arial"/>
        </w:rPr>
        <w:t>45,502.11</w:t>
      </w:r>
      <w:r w:rsidRPr="00613E99">
        <w:rPr>
          <w:rFonts w:ascii="Arial" w:hAnsi="Arial" w:cs="Arial"/>
        </w:rPr>
        <w:t xml:space="preserve"> leaving a balance of $</w:t>
      </w:r>
      <w:r w:rsidR="00BB74AD">
        <w:rPr>
          <w:rFonts w:ascii="Arial" w:hAnsi="Arial" w:cs="Arial"/>
        </w:rPr>
        <w:t>10,454,109.74</w:t>
      </w:r>
      <w:r w:rsidR="00E77FE9">
        <w:rPr>
          <w:rFonts w:ascii="Arial" w:hAnsi="Arial" w:cs="Arial"/>
        </w:rPr>
        <w:t>.</w:t>
      </w:r>
    </w:p>
    <w:p w14:paraId="0ED146D6" w14:textId="77777777" w:rsidR="00C85BEA" w:rsidRPr="00613E99" w:rsidRDefault="00C85BEA" w:rsidP="00C85BEA">
      <w:pPr>
        <w:rPr>
          <w:rFonts w:ascii="Arial" w:hAnsi="Arial" w:cs="Arial"/>
        </w:rPr>
      </w:pPr>
    </w:p>
    <w:p w14:paraId="3F6E310B" w14:textId="14A8CAEB" w:rsidR="002F3570" w:rsidRDefault="00C85BEA" w:rsidP="00C85BEA">
      <w:pPr>
        <w:rPr>
          <w:rFonts w:ascii="Arial" w:hAnsi="Arial" w:cs="Arial"/>
          <w:i/>
          <w:iCs/>
          <w:u w:val="single"/>
        </w:rPr>
      </w:pPr>
      <w:r w:rsidRPr="00613E99">
        <w:rPr>
          <w:rFonts w:ascii="Arial" w:hAnsi="Arial" w:cs="Arial"/>
          <w:i/>
          <w:iCs/>
          <w:u w:val="single"/>
        </w:rPr>
        <w:t>EXPENDITURES</w:t>
      </w:r>
    </w:p>
    <w:p w14:paraId="7B52CB7F" w14:textId="0EACC25B" w:rsidR="00C85BEA" w:rsidRPr="002F3570" w:rsidRDefault="00C85BEA" w:rsidP="00C85BEA">
      <w:pPr>
        <w:rPr>
          <w:rFonts w:ascii="Arial" w:hAnsi="Arial" w:cs="Arial"/>
          <w:i/>
          <w:iCs/>
          <w:u w:val="single"/>
        </w:rPr>
      </w:pPr>
      <w:r w:rsidRPr="00613E99">
        <w:rPr>
          <w:rFonts w:ascii="Arial" w:hAnsi="Arial" w:cs="Arial"/>
        </w:rPr>
        <w:t>The expenditures for the month</w:t>
      </w:r>
      <w:r w:rsidR="0016408F">
        <w:rPr>
          <w:rFonts w:ascii="Arial" w:hAnsi="Arial" w:cs="Arial"/>
        </w:rPr>
        <w:t xml:space="preserve"> of </w:t>
      </w:r>
      <w:r w:rsidR="002F3570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</w:t>
      </w:r>
      <w:r w:rsidRPr="00613E99">
        <w:rPr>
          <w:rFonts w:ascii="Arial" w:hAnsi="Arial" w:cs="Arial"/>
        </w:rPr>
        <w:t xml:space="preserve">were reviewed. </w:t>
      </w:r>
    </w:p>
    <w:p w14:paraId="3255C817" w14:textId="77777777" w:rsidR="00C85BEA" w:rsidRPr="00613E99" w:rsidRDefault="00C85BEA" w:rsidP="00C85BEA">
      <w:pPr>
        <w:rPr>
          <w:rFonts w:ascii="Arial" w:hAnsi="Arial" w:cs="Arial"/>
        </w:rPr>
      </w:pPr>
    </w:p>
    <w:p w14:paraId="1FE9E510" w14:textId="74B7CEA2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Chairman Rich Carmignani JR requested that the full financial report, including the expenditures be approved.  On a motion by </w:t>
      </w:r>
      <w:r w:rsidR="002F3570">
        <w:rPr>
          <w:rFonts w:ascii="Arial" w:hAnsi="Arial" w:cs="Arial"/>
        </w:rPr>
        <w:t>Paula Harrison</w:t>
      </w:r>
      <w:r w:rsidRPr="00613E99">
        <w:rPr>
          <w:rFonts w:ascii="Arial" w:hAnsi="Arial" w:cs="Arial"/>
        </w:rPr>
        <w:t xml:space="preserve">, seconded by </w:t>
      </w:r>
      <w:r w:rsidR="002F3570">
        <w:rPr>
          <w:rFonts w:ascii="Arial" w:hAnsi="Arial" w:cs="Arial"/>
        </w:rPr>
        <w:t>Deb Kuhn</w:t>
      </w:r>
      <w:r w:rsidRPr="00613E99">
        <w:rPr>
          <w:rFonts w:ascii="Arial" w:hAnsi="Arial" w:cs="Arial"/>
        </w:rPr>
        <w:t xml:space="preserve">, these were approved </w:t>
      </w:r>
      <w:r>
        <w:rPr>
          <w:rFonts w:ascii="Arial" w:hAnsi="Arial" w:cs="Arial"/>
        </w:rPr>
        <w:t>by unanimous consent</w:t>
      </w:r>
      <w:r w:rsidRPr="00613E99">
        <w:rPr>
          <w:rFonts w:ascii="Arial" w:hAnsi="Arial" w:cs="Arial"/>
        </w:rPr>
        <w:t xml:space="preserve">.  </w:t>
      </w:r>
    </w:p>
    <w:p w14:paraId="6B054DF5" w14:textId="77777777" w:rsidR="00C85BEA" w:rsidRPr="00613E99" w:rsidRDefault="00C85BEA" w:rsidP="00C85BEA">
      <w:pPr>
        <w:rPr>
          <w:rFonts w:ascii="Arial" w:hAnsi="Arial" w:cs="Arial"/>
          <w:bCs/>
        </w:rPr>
      </w:pPr>
    </w:p>
    <w:p w14:paraId="458CA438" w14:textId="77777777" w:rsidR="00C85BEA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Wellness Update</w:t>
      </w:r>
    </w:p>
    <w:p w14:paraId="4E825E80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</w:p>
    <w:p w14:paraId="07B55098" w14:textId="7C30FD30" w:rsidR="00C85BEA" w:rsidRPr="00C85BEA" w:rsidRDefault="00C85BEA" w:rsidP="00C85BEA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Michele reported that this is the final week of our Spring Challenge through </w:t>
      </w:r>
      <w:proofErr w:type="spellStart"/>
      <w:r w:rsidRPr="00C85BEA">
        <w:rPr>
          <w:rFonts w:ascii="Arial" w:eastAsiaTheme="minorHAnsi" w:hAnsi="Arial" w:cs="Arial"/>
          <w:kern w:val="2"/>
          <w14:ligatures w14:val="standardContextual"/>
        </w:rPr>
        <w:t>Wellable</w:t>
      </w:r>
      <w:proofErr w:type="spellEnd"/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. We have just under 400 </w:t>
      </w:r>
      <w:r w:rsidR="00E77FE9" w:rsidRPr="00C85BEA">
        <w:rPr>
          <w:rFonts w:ascii="Arial" w:eastAsiaTheme="minorHAnsi" w:hAnsi="Arial" w:cs="Arial"/>
          <w:kern w:val="2"/>
          <w14:ligatures w14:val="standardContextual"/>
        </w:rPr>
        <w:t>participants,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which is typical of our </w:t>
      </w:r>
      <w:proofErr w:type="spellStart"/>
      <w:r w:rsidRPr="00C85BEA">
        <w:rPr>
          <w:rFonts w:ascii="Arial" w:eastAsiaTheme="minorHAnsi" w:hAnsi="Arial" w:cs="Arial"/>
          <w:kern w:val="2"/>
          <w14:ligatures w14:val="standardContextual"/>
        </w:rPr>
        <w:t>Wellable</w:t>
      </w:r>
      <w:proofErr w:type="spellEnd"/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Challenges.  Michele will work with </w:t>
      </w:r>
      <w:proofErr w:type="spellStart"/>
      <w:r w:rsidRPr="00C85BEA">
        <w:rPr>
          <w:rFonts w:ascii="Arial" w:eastAsiaTheme="minorHAnsi" w:hAnsi="Arial" w:cs="Arial"/>
          <w:kern w:val="2"/>
          <w14:ligatures w14:val="standardContextual"/>
        </w:rPr>
        <w:t>Wellable</w:t>
      </w:r>
      <w:proofErr w:type="spellEnd"/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to plan the Fall Challenge.</w:t>
      </w:r>
    </w:p>
    <w:p w14:paraId="54FA1BAE" w14:textId="56AAFF5B" w:rsidR="00C85BEA" w:rsidRPr="00C85BEA" w:rsidRDefault="00C85BEA" w:rsidP="00C85BEA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85BEA">
        <w:rPr>
          <w:rFonts w:ascii="Arial" w:eastAsiaTheme="minorHAnsi" w:hAnsi="Arial" w:cs="Arial"/>
          <w:kern w:val="2"/>
          <w14:ligatures w14:val="standardContextual"/>
        </w:rPr>
        <w:t>We had fo</w:t>
      </w:r>
      <w:r w:rsidR="00CA7B43">
        <w:rPr>
          <w:rFonts w:ascii="Arial" w:eastAsiaTheme="minorHAnsi" w:hAnsi="Arial" w:cs="Arial"/>
          <w:kern w:val="2"/>
          <w14:ligatures w14:val="standardContextual"/>
        </w:rPr>
        <w:t>u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>r Benefits &amp; Wellness Fairs</w:t>
      </w:r>
      <w:r w:rsidR="0016408F">
        <w:rPr>
          <w:rFonts w:ascii="Arial" w:eastAsiaTheme="minorHAnsi" w:hAnsi="Arial" w:cs="Arial"/>
          <w:kern w:val="2"/>
          <w14:ligatures w14:val="standardContextual"/>
        </w:rPr>
        <w:t xml:space="preserve">; 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Hadley, Bay Path, Dudley and Charlton offered this event and were </w:t>
      </w:r>
      <w:r w:rsidR="00E77FE9">
        <w:rPr>
          <w:rFonts w:ascii="Arial" w:eastAsiaTheme="minorHAnsi" w:hAnsi="Arial" w:cs="Arial"/>
          <w:kern w:val="2"/>
          <w14:ligatures w14:val="standardContextual"/>
        </w:rPr>
        <w:t xml:space="preserve">all 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>well attended.  Next year the Trust will institute a February 1</w:t>
      </w:r>
      <w:r w:rsidRPr="00C85BEA">
        <w:rPr>
          <w:rFonts w:ascii="Arial" w:eastAsiaTheme="minorHAnsi" w:hAnsi="Arial" w:cs="Arial"/>
          <w:kern w:val="2"/>
          <w:vertAlign w:val="superscript"/>
          <w14:ligatures w14:val="standardContextual"/>
        </w:rPr>
        <w:t>st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deadline for submitting a request for a Benefits and Health Fair.  That deadline will allow for ample planning for both the unit and the Trust.  BCBS MA wellness programs need an </w:t>
      </w:r>
      <w:r w:rsidR="00E77FE9" w:rsidRPr="00C85BEA">
        <w:rPr>
          <w:rFonts w:ascii="Arial" w:eastAsiaTheme="minorHAnsi" w:hAnsi="Arial" w:cs="Arial"/>
          <w:kern w:val="2"/>
          <w14:ligatures w14:val="standardContextual"/>
        </w:rPr>
        <w:t>8-week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lead time.</w:t>
      </w:r>
    </w:p>
    <w:p w14:paraId="43614860" w14:textId="6F005D9C" w:rsidR="00C85BEA" w:rsidRPr="00C85BEA" w:rsidRDefault="00C85BEA" w:rsidP="00C85BEA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85BEA">
        <w:rPr>
          <w:rFonts w:ascii="Arial" w:eastAsiaTheme="minorHAnsi" w:hAnsi="Arial" w:cs="Arial"/>
          <w:kern w:val="2"/>
          <w14:ligatures w14:val="standardContextual"/>
        </w:rPr>
        <w:t>Learn to Live May webinars were sent ou</w:t>
      </w:r>
      <w:r w:rsidR="0016408F">
        <w:rPr>
          <w:rFonts w:ascii="Arial" w:eastAsiaTheme="minorHAnsi" w:hAnsi="Arial" w:cs="Arial"/>
          <w:kern w:val="2"/>
          <w14:ligatures w14:val="standardContextual"/>
        </w:rPr>
        <w:t>t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both the first week and second week in May.  There are typically 4 to 6 webinars that are held by a professional.  </w:t>
      </w:r>
      <w:r w:rsidR="00E77FE9" w:rsidRPr="00C85BEA">
        <w:rPr>
          <w:rFonts w:ascii="Arial" w:eastAsiaTheme="minorHAnsi" w:hAnsi="Arial" w:cs="Arial"/>
          <w:kern w:val="2"/>
          <w14:ligatures w14:val="standardContextual"/>
        </w:rPr>
        <w:t>Unfortunately,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these are not recorded.</w:t>
      </w:r>
    </w:p>
    <w:p w14:paraId="72617C6C" w14:textId="7067B553" w:rsidR="00C85BEA" w:rsidRPr="00C85BEA" w:rsidRDefault="00C85BEA" w:rsidP="00C85BEA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kern w:val="2"/>
          <w14:ligatures w14:val="standardContextual"/>
        </w:rPr>
      </w:pP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We are in the final months </w:t>
      </w:r>
      <w:r w:rsidR="00E77FE9" w:rsidRPr="00C85BEA">
        <w:rPr>
          <w:rFonts w:ascii="Arial" w:eastAsiaTheme="minorHAnsi" w:hAnsi="Arial" w:cs="Arial"/>
          <w:kern w:val="2"/>
          <w14:ligatures w14:val="standardContextual"/>
        </w:rPr>
        <w:t>of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 our A HEALTHY ME campaign</w:t>
      </w:r>
      <w:r w:rsidR="00E77FE9">
        <w:rPr>
          <w:rFonts w:ascii="Arial" w:eastAsiaTheme="minorHAnsi" w:hAnsi="Arial" w:cs="Arial"/>
          <w:kern w:val="2"/>
          <w14:ligatures w14:val="standardContextual"/>
        </w:rPr>
        <w:t xml:space="preserve">, </w:t>
      </w:r>
      <w:r w:rsidRPr="00C85BEA">
        <w:rPr>
          <w:rFonts w:ascii="Arial" w:eastAsiaTheme="minorHAnsi" w:hAnsi="Arial" w:cs="Arial"/>
          <w:kern w:val="2"/>
          <w14:ligatures w14:val="standardContextual"/>
        </w:rPr>
        <w:t xml:space="preserve">gift cards will be sent to those who qualify with the acquired number of points. </w:t>
      </w:r>
    </w:p>
    <w:p w14:paraId="11BF086A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</w:p>
    <w:p w14:paraId="68B277B0" w14:textId="5C0177F2" w:rsidR="00C85BEA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Bank Account Compromised</w:t>
      </w:r>
    </w:p>
    <w:p w14:paraId="2A4E3F82" w14:textId="69893275" w:rsidR="00BB74AD" w:rsidRPr="00BB74AD" w:rsidRDefault="00BB74AD" w:rsidP="00C85BEA">
      <w:pPr>
        <w:rPr>
          <w:rFonts w:ascii="Arial" w:hAnsi="Arial" w:cs="Arial"/>
          <w:bCs/>
        </w:rPr>
      </w:pPr>
      <w:r w:rsidRPr="00BB74AD">
        <w:rPr>
          <w:rFonts w:ascii="Arial" w:hAnsi="Arial" w:cs="Arial"/>
          <w:bCs/>
        </w:rPr>
        <w:t>Joe explained that our bank account was compromised</w:t>
      </w:r>
      <w:r>
        <w:rPr>
          <w:rFonts w:ascii="Arial" w:hAnsi="Arial" w:cs="Arial"/>
          <w:bCs/>
        </w:rPr>
        <w:t xml:space="preserve">, reporting no money lost.  All Units were notified </w:t>
      </w:r>
      <w:r w:rsidR="0016408F">
        <w:rPr>
          <w:rFonts w:ascii="Arial" w:hAnsi="Arial" w:cs="Arial"/>
          <w:bCs/>
        </w:rPr>
        <w:t>with the June</w:t>
      </w:r>
      <w:r>
        <w:rPr>
          <w:rFonts w:ascii="Arial" w:hAnsi="Arial" w:cs="Arial"/>
          <w:bCs/>
        </w:rPr>
        <w:t xml:space="preserve"> billing </w:t>
      </w:r>
      <w:r w:rsidR="0016408F">
        <w:rPr>
          <w:rFonts w:ascii="Arial" w:hAnsi="Arial" w:cs="Arial"/>
          <w:bCs/>
        </w:rPr>
        <w:t>of</w:t>
      </w:r>
      <w:r>
        <w:rPr>
          <w:rFonts w:ascii="Arial" w:hAnsi="Arial" w:cs="Arial"/>
          <w:bCs/>
        </w:rPr>
        <w:t xml:space="preserve"> the new banking instructions. A positive pay system is currently pending with the bank. </w:t>
      </w:r>
    </w:p>
    <w:p w14:paraId="322B2143" w14:textId="77777777" w:rsidR="00B178BA" w:rsidRDefault="00B178BA" w:rsidP="00C85BEA">
      <w:pPr>
        <w:rPr>
          <w:rFonts w:ascii="Arial" w:hAnsi="Arial" w:cs="Arial"/>
          <w:b/>
          <w:u w:val="single"/>
        </w:rPr>
      </w:pPr>
    </w:p>
    <w:p w14:paraId="3AD9B329" w14:textId="3EA3EF96" w:rsidR="00C85BEA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Open Enrollment FY-25</w:t>
      </w:r>
    </w:p>
    <w:p w14:paraId="553FEF36" w14:textId="5D28BE4C" w:rsidR="00BB74AD" w:rsidRPr="00530F0D" w:rsidRDefault="00BB74AD" w:rsidP="00C85BEA">
      <w:pPr>
        <w:rPr>
          <w:rFonts w:ascii="Arial" w:hAnsi="Arial" w:cs="Arial"/>
          <w:bCs/>
        </w:rPr>
      </w:pPr>
      <w:r w:rsidRPr="00530F0D">
        <w:rPr>
          <w:rFonts w:ascii="Arial" w:hAnsi="Arial" w:cs="Arial"/>
          <w:bCs/>
        </w:rPr>
        <w:t xml:space="preserve">Cindy </w:t>
      </w:r>
      <w:r w:rsidR="00530F0D" w:rsidRPr="00530F0D">
        <w:rPr>
          <w:rFonts w:ascii="Arial" w:hAnsi="Arial" w:cs="Arial"/>
          <w:bCs/>
        </w:rPr>
        <w:t>reported Open Enrollment was underway and going well</w:t>
      </w:r>
      <w:r w:rsidR="00530F0D">
        <w:rPr>
          <w:rFonts w:ascii="Arial" w:hAnsi="Arial" w:cs="Arial"/>
          <w:bCs/>
        </w:rPr>
        <w:t xml:space="preserve"> with an end date of 5/17/24 for subscribers and into the trust from the units no later than 5/24/24.</w:t>
      </w:r>
    </w:p>
    <w:p w14:paraId="1AD2DE18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</w:p>
    <w:p w14:paraId="269F089A" w14:textId="7FF0EE83" w:rsidR="00C85BEA" w:rsidRPr="00613E99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Weight Loss Drugs</w:t>
      </w:r>
    </w:p>
    <w:p w14:paraId="7AFB4D70" w14:textId="59E44FE4" w:rsidR="00C85BEA" w:rsidRPr="007F425B" w:rsidRDefault="00530F0D" w:rsidP="00C85BE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Joe explained that these drugs are expensive and very popular </w:t>
      </w:r>
      <w:r w:rsidR="009A2807">
        <w:rPr>
          <w:rFonts w:ascii="Arial" w:hAnsi="Arial" w:cs="Arial"/>
          <w:bCs/>
        </w:rPr>
        <w:t xml:space="preserve">which is </w:t>
      </w:r>
      <w:r>
        <w:rPr>
          <w:rFonts w:ascii="Arial" w:hAnsi="Arial" w:cs="Arial"/>
          <w:bCs/>
        </w:rPr>
        <w:t xml:space="preserve">creating a shortage.  He also explained that there are currently no rebates </w:t>
      </w:r>
      <w:r w:rsidR="00621655">
        <w:rPr>
          <w:rFonts w:ascii="Arial" w:hAnsi="Arial" w:cs="Arial"/>
          <w:bCs/>
        </w:rPr>
        <w:t>available</w:t>
      </w:r>
      <w:r w:rsidR="009A2807">
        <w:rPr>
          <w:rFonts w:ascii="Arial" w:hAnsi="Arial" w:cs="Arial"/>
          <w:bCs/>
        </w:rPr>
        <w:t xml:space="preserve"> on these drugs</w:t>
      </w:r>
      <w:r w:rsidR="007E3D14">
        <w:rPr>
          <w:rFonts w:ascii="Arial" w:hAnsi="Arial" w:cs="Arial"/>
          <w:bCs/>
        </w:rPr>
        <w:t xml:space="preserve"> advising </w:t>
      </w:r>
      <w:r w:rsidR="0016408F">
        <w:rPr>
          <w:rFonts w:ascii="Arial" w:hAnsi="Arial" w:cs="Arial"/>
          <w:bCs/>
        </w:rPr>
        <w:t xml:space="preserve">the cost to the Trust is upwards of $1,000 per month per individual that takes them.  With the popularity of these drugs, we’re expecting we’ll see a significant increase in claims coming </w:t>
      </w:r>
      <w:proofErr w:type="spellStart"/>
      <w:r w:rsidR="0016408F">
        <w:rPr>
          <w:rFonts w:ascii="Arial" w:hAnsi="Arial" w:cs="Arial"/>
          <w:bCs/>
        </w:rPr>
        <w:t>our</w:t>
      </w:r>
      <w:proofErr w:type="spellEnd"/>
      <w:r w:rsidR="0016408F">
        <w:rPr>
          <w:rFonts w:ascii="Arial" w:hAnsi="Arial" w:cs="Arial"/>
          <w:bCs/>
        </w:rPr>
        <w:t xml:space="preserve"> way. </w:t>
      </w:r>
      <w:r>
        <w:rPr>
          <w:rFonts w:ascii="Arial" w:hAnsi="Arial" w:cs="Arial"/>
          <w:bCs/>
        </w:rPr>
        <w:t xml:space="preserve">CVS </w:t>
      </w:r>
      <w:r w:rsidR="0016408F">
        <w:rPr>
          <w:rFonts w:ascii="Arial" w:hAnsi="Arial" w:cs="Arial"/>
          <w:bCs/>
        </w:rPr>
        <w:t xml:space="preserve">Caremark is working on putting </w:t>
      </w:r>
      <w:r>
        <w:rPr>
          <w:rFonts w:ascii="Arial" w:hAnsi="Arial" w:cs="Arial"/>
          <w:bCs/>
        </w:rPr>
        <w:t>a</w:t>
      </w:r>
      <w:r w:rsidR="0016408F">
        <w:rPr>
          <w:rFonts w:ascii="Arial" w:hAnsi="Arial" w:cs="Arial"/>
          <w:bCs/>
        </w:rPr>
        <w:t xml:space="preserve"> medically necessary authorization </w:t>
      </w:r>
      <w:r>
        <w:rPr>
          <w:rFonts w:ascii="Arial" w:hAnsi="Arial" w:cs="Arial"/>
          <w:bCs/>
        </w:rPr>
        <w:t xml:space="preserve">protocol in place by </w:t>
      </w:r>
      <w:r w:rsidR="00B178BA">
        <w:rPr>
          <w:rFonts w:ascii="Arial" w:hAnsi="Arial" w:cs="Arial"/>
          <w:bCs/>
        </w:rPr>
        <w:t>mid-June</w:t>
      </w:r>
      <w:r w:rsidR="0016408F">
        <w:rPr>
          <w:rFonts w:ascii="Arial" w:hAnsi="Arial" w:cs="Arial"/>
          <w:bCs/>
        </w:rPr>
        <w:t xml:space="preserve"> to help curb the expenses;</w:t>
      </w:r>
      <w:r>
        <w:rPr>
          <w:rFonts w:ascii="Arial" w:hAnsi="Arial" w:cs="Arial"/>
          <w:bCs/>
        </w:rPr>
        <w:t xml:space="preserve"> more info to come. </w:t>
      </w:r>
    </w:p>
    <w:p w14:paraId="15D6B335" w14:textId="77777777" w:rsidR="00C85BEA" w:rsidRDefault="00C85BEA" w:rsidP="00C85BEA">
      <w:pPr>
        <w:rPr>
          <w:rFonts w:ascii="Arial" w:hAnsi="Arial" w:cs="Arial"/>
          <w:b/>
          <w:u w:val="single"/>
        </w:rPr>
      </w:pPr>
    </w:p>
    <w:p w14:paraId="0D89BD34" w14:textId="77777777" w:rsidR="0016408F" w:rsidRDefault="0016408F" w:rsidP="00C85BEA">
      <w:pPr>
        <w:rPr>
          <w:rFonts w:ascii="Arial" w:hAnsi="Arial" w:cs="Arial"/>
          <w:b/>
          <w:u w:val="single"/>
        </w:rPr>
      </w:pPr>
    </w:p>
    <w:p w14:paraId="538FB48F" w14:textId="77777777" w:rsidR="0016408F" w:rsidRDefault="0016408F" w:rsidP="00C85BEA">
      <w:pPr>
        <w:rPr>
          <w:rFonts w:ascii="Arial" w:hAnsi="Arial" w:cs="Arial"/>
          <w:b/>
          <w:u w:val="single"/>
        </w:rPr>
      </w:pPr>
    </w:p>
    <w:p w14:paraId="0C06BFE3" w14:textId="77777777" w:rsidR="0016408F" w:rsidRDefault="0016408F" w:rsidP="00C85BEA">
      <w:pPr>
        <w:rPr>
          <w:rFonts w:ascii="Arial" w:hAnsi="Arial" w:cs="Arial"/>
          <w:b/>
          <w:u w:val="single"/>
        </w:rPr>
      </w:pPr>
    </w:p>
    <w:p w14:paraId="68A5B2EC" w14:textId="379D756E" w:rsidR="00C85BEA" w:rsidRPr="00613E99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Faulty Reporting, Assess Units</w:t>
      </w:r>
    </w:p>
    <w:p w14:paraId="719E2733" w14:textId="07CC2F51" w:rsidR="00C85BEA" w:rsidRDefault="00530F0D" w:rsidP="00C85BE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Joe discussed subscribers slipping through the cracks, changes are not being reported as they should be</w:t>
      </w:r>
      <w:r w:rsidR="00866EDA">
        <w:rPr>
          <w:rFonts w:ascii="Arial" w:hAnsi="Arial" w:cs="Arial"/>
          <w:bCs/>
        </w:rPr>
        <w:t xml:space="preserve"> which is resulting in a financial loss to the trust</w:t>
      </w:r>
      <w:r>
        <w:rPr>
          <w:rFonts w:ascii="Arial" w:hAnsi="Arial" w:cs="Arial"/>
          <w:bCs/>
        </w:rPr>
        <w:t xml:space="preserve">. </w:t>
      </w:r>
      <w:r w:rsidR="0016408F">
        <w:rPr>
          <w:rFonts w:ascii="Arial" w:hAnsi="Arial" w:cs="Arial"/>
          <w:bCs/>
        </w:rPr>
        <w:t xml:space="preserve">There was a lot of discussion on holding units liable for payment of claims or what other consequences can be put in place when a unit doesn’t process timely changes. </w:t>
      </w:r>
      <w:r>
        <w:rPr>
          <w:rFonts w:ascii="Arial" w:hAnsi="Arial" w:cs="Arial"/>
          <w:bCs/>
        </w:rPr>
        <w:t>This topic will be discussed further in our next EC meeting &amp; ultimately be brought to the IAC.</w:t>
      </w:r>
    </w:p>
    <w:p w14:paraId="30186C60" w14:textId="77777777" w:rsidR="00530F0D" w:rsidRPr="00A252FB" w:rsidRDefault="00530F0D" w:rsidP="00C85BEA">
      <w:pPr>
        <w:rPr>
          <w:rFonts w:ascii="Arial" w:hAnsi="Arial" w:cs="Arial"/>
          <w:bCs/>
        </w:rPr>
      </w:pPr>
    </w:p>
    <w:p w14:paraId="5B52C1B7" w14:textId="086C42C2" w:rsidR="00C85BEA" w:rsidRDefault="00C85BEA" w:rsidP="00C85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Stop Loss Renewal </w:t>
      </w:r>
    </w:p>
    <w:p w14:paraId="051E7813" w14:textId="6FB91940" w:rsidR="0016408F" w:rsidRDefault="000900AC" w:rsidP="00C85BEA">
      <w:pPr>
        <w:rPr>
          <w:rFonts w:ascii="Arial" w:hAnsi="Arial" w:cs="Arial"/>
          <w:bCs/>
        </w:rPr>
      </w:pPr>
      <w:r w:rsidRPr="00FE44B2">
        <w:rPr>
          <w:rFonts w:ascii="Arial" w:hAnsi="Arial" w:cs="Arial"/>
          <w:bCs/>
        </w:rPr>
        <w:t xml:space="preserve">Joe explained that </w:t>
      </w:r>
      <w:r w:rsidR="00BC6C38">
        <w:rPr>
          <w:rFonts w:ascii="Arial" w:hAnsi="Arial" w:cs="Arial"/>
          <w:bCs/>
        </w:rPr>
        <w:t>Stop Loss</w:t>
      </w:r>
      <w:r w:rsidRPr="00FE44B2">
        <w:rPr>
          <w:rFonts w:ascii="Arial" w:hAnsi="Arial" w:cs="Arial"/>
          <w:bCs/>
        </w:rPr>
        <w:t xml:space="preserve"> </w:t>
      </w:r>
      <w:r w:rsidR="0016408F">
        <w:rPr>
          <w:rFonts w:ascii="Arial" w:hAnsi="Arial" w:cs="Arial"/>
          <w:bCs/>
        </w:rPr>
        <w:t>was put</w:t>
      </w:r>
      <w:r w:rsidRPr="00FE44B2">
        <w:rPr>
          <w:rFonts w:ascii="Arial" w:hAnsi="Arial" w:cs="Arial"/>
          <w:bCs/>
        </w:rPr>
        <w:t xml:space="preserve"> out to bid.</w:t>
      </w:r>
      <w:r w:rsidR="0016408F">
        <w:rPr>
          <w:rFonts w:ascii="Arial" w:hAnsi="Arial" w:cs="Arial"/>
          <w:bCs/>
        </w:rPr>
        <w:t xml:space="preserve">  </w:t>
      </w:r>
    </w:p>
    <w:p w14:paraId="4A7D89DE" w14:textId="77777777" w:rsidR="0016408F" w:rsidRDefault="0016408F" w:rsidP="00C85BEA">
      <w:pPr>
        <w:rPr>
          <w:rFonts w:ascii="Arial" w:hAnsi="Arial" w:cs="Arial"/>
          <w:bCs/>
        </w:rPr>
      </w:pPr>
    </w:p>
    <w:p w14:paraId="6377CC55" w14:textId="6A7DFAEB" w:rsidR="00C85BEA" w:rsidRDefault="00D609DC" w:rsidP="00C85BEA">
      <w:pPr>
        <w:rPr>
          <w:rFonts w:ascii="Arial" w:hAnsi="Arial" w:cs="Arial"/>
          <w:bCs/>
        </w:rPr>
      </w:pPr>
      <w:r w:rsidRPr="00FE44B2">
        <w:rPr>
          <w:rFonts w:ascii="Arial" w:hAnsi="Arial" w:cs="Arial"/>
          <w:bCs/>
        </w:rPr>
        <w:t>There is a new program available</w:t>
      </w:r>
      <w:r w:rsidR="00FE44B2">
        <w:rPr>
          <w:rFonts w:ascii="Arial" w:hAnsi="Arial" w:cs="Arial"/>
          <w:bCs/>
        </w:rPr>
        <w:t xml:space="preserve"> </w:t>
      </w:r>
      <w:r w:rsidR="00311386">
        <w:rPr>
          <w:rFonts w:ascii="Arial" w:hAnsi="Arial" w:cs="Arial"/>
          <w:bCs/>
        </w:rPr>
        <w:t xml:space="preserve">for 5 specific drugs </w:t>
      </w:r>
      <w:r w:rsidR="005365E7">
        <w:rPr>
          <w:rFonts w:ascii="Arial" w:hAnsi="Arial" w:cs="Arial"/>
          <w:bCs/>
        </w:rPr>
        <w:t>that</w:t>
      </w:r>
      <w:r w:rsidR="001C6A0B">
        <w:rPr>
          <w:rFonts w:ascii="Arial" w:hAnsi="Arial" w:cs="Arial"/>
          <w:bCs/>
        </w:rPr>
        <w:t xml:space="preserve"> would be covered</w:t>
      </w:r>
      <w:r w:rsidR="0016408F">
        <w:rPr>
          <w:rFonts w:ascii="Arial" w:hAnsi="Arial" w:cs="Arial"/>
          <w:bCs/>
        </w:rPr>
        <w:t xml:space="preserve">.  There would be a per member fee the Trust would have to pay to participate, but it could </w:t>
      </w:r>
      <w:r w:rsidR="002C4540">
        <w:rPr>
          <w:rFonts w:ascii="Arial" w:hAnsi="Arial" w:cs="Arial"/>
          <w:bCs/>
        </w:rPr>
        <w:t>result</w:t>
      </w:r>
      <w:r w:rsidR="005365E7">
        <w:rPr>
          <w:rFonts w:ascii="Arial" w:hAnsi="Arial" w:cs="Arial"/>
          <w:bCs/>
        </w:rPr>
        <w:t xml:space="preserve"> in </w:t>
      </w:r>
      <w:proofErr w:type="gramStart"/>
      <w:r w:rsidR="005365E7">
        <w:rPr>
          <w:rFonts w:ascii="Arial" w:hAnsi="Arial" w:cs="Arial"/>
          <w:bCs/>
        </w:rPr>
        <w:t>a</w:t>
      </w:r>
      <w:r w:rsidR="001C6A0B">
        <w:rPr>
          <w:rFonts w:ascii="Arial" w:hAnsi="Arial" w:cs="Arial"/>
          <w:bCs/>
        </w:rPr>
        <w:t xml:space="preserve"> savings</w:t>
      </w:r>
      <w:proofErr w:type="gramEnd"/>
      <w:r w:rsidR="001C6A0B">
        <w:rPr>
          <w:rFonts w:ascii="Arial" w:hAnsi="Arial" w:cs="Arial"/>
          <w:bCs/>
        </w:rPr>
        <w:t xml:space="preserve"> to the </w:t>
      </w:r>
      <w:r w:rsidR="0016408F">
        <w:rPr>
          <w:rFonts w:ascii="Arial" w:hAnsi="Arial" w:cs="Arial"/>
          <w:bCs/>
        </w:rPr>
        <w:t>T</w:t>
      </w:r>
      <w:r w:rsidR="001C6A0B">
        <w:rPr>
          <w:rFonts w:ascii="Arial" w:hAnsi="Arial" w:cs="Arial"/>
          <w:bCs/>
        </w:rPr>
        <w:t>rust</w:t>
      </w:r>
      <w:r w:rsidR="0016408F">
        <w:rPr>
          <w:rFonts w:ascii="Arial" w:hAnsi="Arial" w:cs="Arial"/>
          <w:bCs/>
        </w:rPr>
        <w:t xml:space="preserve"> in the end</w:t>
      </w:r>
      <w:r w:rsidR="002C4540">
        <w:rPr>
          <w:rFonts w:ascii="Arial" w:hAnsi="Arial" w:cs="Arial"/>
          <w:bCs/>
        </w:rPr>
        <w:t>.  Joe advised that if we had this program last year</w:t>
      </w:r>
      <w:r w:rsidR="004248DD">
        <w:rPr>
          <w:rFonts w:ascii="Arial" w:hAnsi="Arial" w:cs="Arial"/>
          <w:bCs/>
        </w:rPr>
        <w:t>, it</w:t>
      </w:r>
      <w:r w:rsidR="001C6A0B">
        <w:rPr>
          <w:rFonts w:ascii="Arial" w:hAnsi="Arial" w:cs="Arial"/>
          <w:bCs/>
        </w:rPr>
        <w:t xml:space="preserve"> could have save</w:t>
      </w:r>
      <w:r w:rsidR="00662C10">
        <w:rPr>
          <w:rFonts w:ascii="Arial" w:hAnsi="Arial" w:cs="Arial"/>
          <w:bCs/>
        </w:rPr>
        <w:t>d</w:t>
      </w:r>
      <w:r w:rsidR="001C6A0B">
        <w:rPr>
          <w:rFonts w:ascii="Arial" w:hAnsi="Arial" w:cs="Arial"/>
          <w:bCs/>
        </w:rPr>
        <w:t xml:space="preserve"> us </w:t>
      </w:r>
      <w:r w:rsidR="004248DD">
        <w:rPr>
          <w:rFonts w:ascii="Arial" w:hAnsi="Arial" w:cs="Arial"/>
          <w:bCs/>
        </w:rPr>
        <w:t>approximately $</w:t>
      </w:r>
      <w:r w:rsidR="00134F5C">
        <w:rPr>
          <w:rFonts w:ascii="Arial" w:hAnsi="Arial" w:cs="Arial"/>
          <w:bCs/>
        </w:rPr>
        <w:t xml:space="preserve">350,000. </w:t>
      </w:r>
      <w:r w:rsidR="0016408F">
        <w:rPr>
          <w:rFonts w:ascii="Arial" w:hAnsi="Arial" w:cs="Arial"/>
          <w:bCs/>
        </w:rPr>
        <w:t xml:space="preserve">Our current stop loss </w:t>
      </w:r>
      <w:r w:rsidR="0016408F">
        <w:rPr>
          <w:rFonts w:ascii="Arial" w:hAnsi="Arial" w:cs="Arial"/>
          <w:bCs/>
        </w:rPr>
        <w:t>is</w:t>
      </w:r>
      <w:r w:rsidR="0016408F">
        <w:rPr>
          <w:rFonts w:ascii="Arial" w:hAnsi="Arial" w:cs="Arial"/>
          <w:bCs/>
        </w:rPr>
        <w:t xml:space="preserve"> $350,000, quotes were received at the same rate or increased amounts</w:t>
      </w:r>
      <w:r w:rsidR="0016408F">
        <w:rPr>
          <w:rFonts w:ascii="Arial" w:hAnsi="Arial" w:cs="Arial"/>
          <w:bCs/>
        </w:rPr>
        <w:t>.</w:t>
      </w:r>
      <w:r w:rsidR="00A5782C">
        <w:rPr>
          <w:rFonts w:ascii="Arial" w:hAnsi="Arial" w:cs="Arial"/>
          <w:bCs/>
        </w:rPr>
        <w:t xml:space="preserve">  Joe recommend</w:t>
      </w:r>
      <w:r w:rsidR="0016408F">
        <w:rPr>
          <w:rFonts w:ascii="Arial" w:hAnsi="Arial" w:cs="Arial"/>
          <w:bCs/>
        </w:rPr>
        <w:t>ed a</w:t>
      </w:r>
      <w:r w:rsidR="00A5782C">
        <w:rPr>
          <w:rFonts w:ascii="Arial" w:hAnsi="Arial" w:cs="Arial"/>
          <w:bCs/>
        </w:rPr>
        <w:t xml:space="preserve"> $400,000</w:t>
      </w:r>
      <w:r w:rsidR="0016408F">
        <w:rPr>
          <w:rFonts w:ascii="Arial" w:hAnsi="Arial" w:cs="Arial"/>
          <w:bCs/>
        </w:rPr>
        <w:t xml:space="preserve"> stop loss</w:t>
      </w:r>
      <w:r w:rsidR="00A5782C">
        <w:rPr>
          <w:rFonts w:ascii="Arial" w:hAnsi="Arial" w:cs="Arial"/>
          <w:bCs/>
        </w:rPr>
        <w:t xml:space="preserve"> </w:t>
      </w:r>
      <w:r w:rsidR="0016408F">
        <w:rPr>
          <w:rFonts w:ascii="Arial" w:hAnsi="Arial" w:cs="Arial"/>
          <w:bCs/>
        </w:rPr>
        <w:t>with</w:t>
      </w:r>
      <w:r w:rsidR="00A5782C">
        <w:rPr>
          <w:rFonts w:ascii="Arial" w:hAnsi="Arial" w:cs="Arial"/>
          <w:bCs/>
        </w:rPr>
        <w:t xml:space="preserve"> a </w:t>
      </w:r>
      <w:r w:rsidR="003A4310">
        <w:rPr>
          <w:rFonts w:ascii="Arial" w:hAnsi="Arial" w:cs="Arial"/>
          <w:bCs/>
        </w:rPr>
        <w:t xml:space="preserve">2% </w:t>
      </w:r>
      <w:r w:rsidR="00836781">
        <w:rPr>
          <w:rFonts w:ascii="Arial" w:hAnsi="Arial" w:cs="Arial"/>
          <w:bCs/>
        </w:rPr>
        <w:t>increase,</w:t>
      </w:r>
      <w:r w:rsidR="0016408F">
        <w:rPr>
          <w:rFonts w:ascii="Arial" w:hAnsi="Arial" w:cs="Arial"/>
          <w:bCs/>
        </w:rPr>
        <w:t xml:space="preserve"> stating we should break even if we have </w:t>
      </w:r>
      <w:r w:rsidR="00F02D55">
        <w:rPr>
          <w:rFonts w:ascii="Arial" w:hAnsi="Arial" w:cs="Arial"/>
          <w:bCs/>
        </w:rPr>
        <w:t>approximately 6 claims</w:t>
      </w:r>
      <w:r w:rsidR="003A4310">
        <w:rPr>
          <w:rFonts w:ascii="Arial" w:hAnsi="Arial" w:cs="Arial"/>
          <w:bCs/>
        </w:rPr>
        <w:t>.</w:t>
      </w:r>
    </w:p>
    <w:p w14:paraId="153FDF71" w14:textId="77777777" w:rsidR="009F6AD9" w:rsidRDefault="009F6AD9" w:rsidP="00C85BEA">
      <w:pPr>
        <w:rPr>
          <w:rFonts w:ascii="Arial" w:hAnsi="Arial" w:cs="Arial"/>
          <w:bCs/>
        </w:rPr>
      </w:pPr>
    </w:p>
    <w:p w14:paraId="1443CC00" w14:textId="157DB3E3" w:rsidR="009F6AD9" w:rsidRPr="00FE44B2" w:rsidRDefault="00BA49E2" w:rsidP="00C85BE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</w:t>
      </w:r>
      <w:r w:rsidR="00E4444C">
        <w:rPr>
          <w:rFonts w:ascii="Arial" w:hAnsi="Arial" w:cs="Arial"/>
          <w:bCs/>
        </w:rPr>
        <w:t xml:space="preserve"> by Paula Harrison, seconded by Donna Whitely to increase </w:t>
      </w:r>
      <w:r w:rsidR="00DE56BD">
        <w:rPr>
          <w:rFonts w:ascii="Arial" w:hAnsi="Arial" w:cs="Arial"/>
          <w:bCs/>
        </w:rPr>
        <w:t>the Stop Loss amount to $400,000</w:t>
      </w:r>
      <w:r>
        <w:rPr>
          <w:rFonts w:ascii="Arial" w:hAnsi="Arial" w:cs="Arial"/>
          <w:bCs/>
        </w:rPr>
        <w:t xml:space="preserve">. A roll call vote was taken and </w:t>
      </w:r>
      <w:r w:rsidR="00DE56BD">
        <w:rPr>
          <w:rFonts w:ascii="Arial" w:hAnsi="Arial" w:cs="Arial"/>
          <w:bCs/>
        </w:rPr>
        <w:t xml:space="preserve">passed </w:t>
      </w:r>
      <w:r w:rsidR="00BD6762">
        <w:rPr>
          <w:rFonts w:ascii="Arial" w:hAnsi="Arial" w:cs="Arial"/>
          <w:bCs/>
        </w:rPr>
        <w:t xml:space="preserve">unanimously. </w:t>
      </w:r>
    </w:p>
    <w:p w14:paraId="67AFE49F" w14:textId="77777777" w:rsidR="00C85BEA" w:rsidRPr="00E66968" w:rsidRDefault="00C85BEA" w:rsidP="00C85BEA">
      <w:pPr>
        <w:rPr>
          <w:rFonts w:ascii="Arial" w:hAnsi="Arial" w:cs="Arial"/>
          <w:bCs/>
        </w:rPr>
      </w:pPr>
    </w:p>
    <w:p w14:paraId="61E29C20" w14:textId="77777777" w:rsidR="00C85BEA" w:rsidRPr="00613E99" w:rsidRDefault="00C85BEA" w:rsidP="00C85BEA">
      <w:pPr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LAST MINUTE ITEMS</w:t>
      </w:r>
    </w:p>
    <w:p w14:paraId="3B93124C" w14:textId="4BEC3926" w:rsidR="00C85BEA" w:rsidRPr="0016408F" w:rsidRDefault="0016408F" w:rsidP="00C85BEA">
      <w:pPr>
        <w:rPr>
          <w:rFonts w:ascii="Arial" w:hAnsi="Arial" w:cs="Arial"/>
          <w:i/>
          <w:iCs/>
          <w:u w:val="single"/>
        </w:rPr>
      </w:pPr>
      <w:r w:rsidRPr="0016408F">
        <w:rPr>
          <w:rFonts w:ascii="Arial" w:hAnsi="Arial" w:cs="Arial"/>
          <w:i/>
          <w:iCs/>
          <w:u w:val="single"/>
        </w:rPr>
        <w:t>Behavior Health Assessment</w:t>
      </w:r>
    </w:p>
    <w:p w14:paraId="3E7024D1" w14:textId="3603A4B5" w:rsidR="0016408F" w:rsidRDefault="0016408F" w:rsidP="00C85B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Joe reported we are being </w:t>
      </w:r>
      <w:proofErr w:type="gramStart"/>
      <w:r>
        <w:rPr>
          <w:rFonts w:ascii="Arial" w:hAnsi="Arial" w:cs="Arial"/>
        </w:rPr>
        <w:t>assessed</w:t>
      </w:r>
      <w:proofErr w:type="gramEnd"/>
      <w:r>
        <w:rPr>
          <w:rFonts w:ascii="Arial" w:hAnsi="Arial" w:cs="Arial"/>
        </w:rPr>
        <w:t xml:space="preserve"> a fee of $77,000 by the state to fund the Massachusetts Behavioral Health and Crisis Intervention Trust Fund.  Much like the annual PECORI fee we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pay, it’s mandated we pay into it.  </w:t>
      </w:r>
    </w:p>
    <w:p w14:paraId="2183E9AF" w14:textId="77777777" w:rsidR="007E3D14" w:rsidRPr="007E3D14" w:rsidRDefault="007E3D14" w:rsidP="00C85BEA">
      <w:pPr>
        <w:rPr>
          <w:rFonts w:ascii="Arial" w:hAnsi="Arial" w:cs="Arial"/>
        </w:rPr>
      </w:pPr>
    </w:p>
    <w:p w14:paraId="1431D3BD" w14:textId="77777777" w:rsidR="00C85BEA" w:rsidRPr="00613E99" w:rsidRDefault="00C85BEA" w:rsidP="00C85BEA">
      <w:pPr>
        <w:rPr>
          <w:rFonts w:ascii="Arial" w:hAnsi="Arial" w:cs="Arial"/>
          <w:b/>
          <w:bCs/>
          <w:u w:val="single"/>
        </w:rPr>
      </w:pPr>
      <w:r w:rsidRPr="00613E99">
        <w:rPr>
          <w:rFonts w:ascii="Arial" w:hAnsi="Arial" w:cs="Arial"/>
          <w:b/>
          <w:bCs/>
          <w:u w:val="single"/>
        </w:rPr>
        <w:t>ADJOURNMENT</w:t>
      </w:r>
    </w:p>
    <w:p w14:paraId="5694C33D" w14:textId="62A4E530" w:rsidR="00C85BEA" w:rsidRPr="00613E99" w:rsidRDefault="00C85BEA" w:rsidP="00C85BEA">
      <w:pPr>
        <w:rPr>
          <w:rFonts w:ascii="Arial" w:hAnsi="Arial" w:cs="Arial"/>
        </w:rPr>
      </w:pPr>
      <w:proofErr w:type="gramStart"/>
      <w:r w:rsidRPr="00613E99">
        <w:rPr>
          <w:rFonts w:ascii="Arial" w:hAnsi="Arial" w:cs="Arial"/>
        </w:rPr>
        <w:t>Meeting</w:t>
      </w:r>
      <w:proofErr w:type="gramEnd"/>
      <w:r w:rsidRPr="00613E99">
        <w:rPr>
          <w:rFonts w:ascii="Arial" w:hAnsi="Arial" w:cs="Arial"/>
        </w:rPr>
        <w:t xml:space="preserve"> adjourned at </w:t>
      </w:r>
      <w:r>
        <w:rPr>
          <w:rFonts w:ascii="Arial" w:hAnsi="Arial" w:cs="Arial"/>
        </w:rPr>
        <w:t>10:08</w:t>
      </w:r>
      <w:r w:rsidRPr="00613E99">
        <w:rPr>
          <w:rFonts w:ascii="Arial" w:hAnsi="Arial" w:cs="Arial"/>
        </w:rPr>
        <w:t xml:space="preserve"> a.m.</w:t>
      </w:r>
    </w:p>
    <w:p w14:paraId="2412E33D" w14:textId="77777777" w:rsidR="00C85BEA" w:rsidRPr="00613E99" w:rsidRDefault="00C85BEA" w:rsidP="00C85BEA">
      <w:pPr>
        <w:rPr>
          <w:rFonts w:ascii="Arial" w:hAnsi="Arial" w:cs="Arial"/>
        </w:rPr>
      </w:pPr>
    </w:p>
    <w:p w14:paraId="03A45A1B" w14:textId="77777777" w:rsidR="00C85BEA" w:rsidRPr="00613E99" w:rsidRDefault="00C85BEA" w:rsidP="00C85BEA">
      <w:pPr>
        <w:rPr>
          <w:rFonts w:ascii="Arial" w:hAnsi="Arial" w:cs="Arial"/>
        </w:rPr>
      </w:pPr>
    </w:p>
    <w:p w14:paraId="53216119" w14:textId="77777777" w:rsidR="00C85BEA" w:rsidRPr="00613E99" w:rsidRDefault="00C85BEA" w:rsidP="00C85BEA">
      <w:pPr>
        <w:rPr>
          <w:rFonts w:ascii="Arial" w:hAnsi="Arial" w:cs="Arial"/>
        </w:rPr>
      </w:pPr>
    </w:p>
    <w:p w14:paraId="4296EB20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Respectfully submitted,</w:t>
      </w:r>
    </w:p>
    <w:p w14:paraId="32C70BCF" w14:textId="77777777" w:rsidR="00C85BEA" w:rsidRPr="00613E99" w:rsidRDefault="00C85BEA" w:rsidP="00C85BEA">
      <w:pPr>
        <w:rPr>
          <w:rFonts w:ascii="Arial" w:hAnsi="Arial" w:cs="Arial"/>
        </w:rPr>
      </w:pPr>
      <w:r w:rsidRPr="00613E99">
        <w:rPr>
          <w:rFonts w:ascii="Arial" w:hAnsi="Arial" w:cs="Arial"/>
        </w:rPr>
        <w:t>Jessica Hebert</w:t>
      </w:r>
    </w:p>
    <w:p w14:paraId="191CCE3B" w14:textId="77777777" w:rsidR="00C85BEA" w:rsidRPr="00613E99" w:rsidRDefault="00C85BEA" w:rsidP="00C85BEA">
      <w:pPr>
        <w:rPr>
          <w:rFonts w:ascii="Arial" w:hAnsi="Arial" w:cs="Arial"/>
        </w:rPr>
      </w:pPr>
    </w:p>
    <w:p w14:paraId="01207299" w14:textId="77777777" w:rsidR="00C85BEA" w:rsidRPr="00613E99" w:rsidRDefault="00C85BEA" w:rsidP="00C85BEA">
      <w:pPr>
        <w:rPr>
          <w:rFonts w:ascii="Arial" w:hAnsi="Arial" w:cs="Arial"/>
        </w:rPr>
      </w:pPr>
    </w:p>
    <w:p w14:paraId="54D8FDCB" w14:textId="77777777" w:rsidR="00C85BEA" w:rsidRPr="00613E99" w:rsidRDefault="00C85BEA" w:rsidP="00C85BEA">
      <w:pPr>
        <w:rPr>
          <w:rFonts w:ascii="Arial" w:hAnsi="Arial" w:cs="Arial"/>
        </w:rPr>
      </w:pPr>
    </w:p>
    <w:p w14:paraId="238D4704" w14:textId="77777777" w:rsidR="00C85BEA" w:rsidRDefault="00C85BEA" w:rsidP="00C85BEA">
      <w:pPr>
        <w:jc w:val="center"/>
        <w:rPr>
          <w:rFonts w:ascii="Arial" w:hAnsi="Arial" w:cs="Arial"/>
          <w:b/>
          <w:u w:val="single"/>
        </w:rPr>
      </w:pPr>
    </w:p>
    <w:p w14:paraId="7DEA2377" w14:textId="77777777" w:rsidR="00C85BEA" w:rsidRDefault="00C85BEA" w:rsidP="00C85BEA">
      <w:pPr>
        <w:jc w:val="center"/>
        <w:rPr>
          <w:rFonts w:ascii="Arial" w:hAnsi="Arial" w:cs="Arial"/>
          <w:b/>
          <w:u w:val="single"/>
        </w:rPr>
      </w:pPr>
    </w:p>
    <w:p w14:paraId="1A5F8338" w14:textId="77777777" w:rsidR="00C85BEA" w:rsidRPr="00613E99" w:rsidRDefault="00C85BEA" w:rsidP="00C85BEA">
      <w:pPr>
        <w:jc w:val="center"/>
        <w:rPr>
          <w:rFonts w:ascii="Arial" w:hAnsi="Arial" w:cs="Arial"/>
          <w:b/>
          <w:u w:val="single"/>
        </w:rPr>
      </w:pPr>
      <w:r w:rsidRPr="00613E99">
        <w:rPr>
          <w:rFonts w:ascii="Arial" w:hAnsi="Arial" w:cs="Arial"/>
          <w:b/>
          <w:u w:val="single"/>
        </w:rPr>
        <w:t>Meeting Schedule</w:t>
      </w:r>
    </w:p>
    <w:p w14:paraId="0B83E27A" w14:textId="39CAEF96" w:rsidR="00C85BEA" w:rsidRDefault="00C85BEA" w:rsidP="00A247C3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>Executive Committee –</w:t>
      </w:r>
      <w:r w:rsidR="00A247C3">
        <w:rPr>
          <w:rFonts w:ascii="Arial" w:hAnsi="Arial" w:cs="Arial"/>
        </w:rPr>
        <w:t xml:space="preserve"> (</w:t>
      </w:r>
      <w:r w:rsidR="00A247C3" w:rsidRPr="007F2D2F">
        <w:rPr>
          <w:rFonts w:ascii="Arial" w:hAnsi="Arial" w:cs="Arial"/>
          <w:b/>
          <w:bCs/>
        </w:rPr>
        <w:t>THURSDAY</w:t>
      </w:r>
      <w:r w:rsidR="00A247C3">
        <w:rPr>
          <w:rFonts w:ascii="Arial" w:hAnsi="Arial" w:cs="Arial"/>
        </w:rPr>
        <w:t>) June 20</w:t>
      </w:r>
      <w:r w:rsidR="00A247C3" w:rsidRPr="00613E99">
        <w:rPr>
          <w:rFonts w:ascii="Arial" w:hAnsi="Arial" w:cs="Arial"/>
        </w:rPr>
        <w:t xml:space="preserve">, 2024, </w:t>
      </w:r>
      <w:r w:rsidR="00A247C3">
        <w:rPr>
          <w:rFonts w:ascii="Arial" w:hAnsi="Arial" w:cs="Arial"/>
        </w:rPr>
        <w:t>9</w:t>
      </w:r>
      <w:r w:rsidR="00A247C3" w:rsidRPr="00613E99">
        <w:rPr>
          <w:rFonts w:ascii="Arial" w:hAnsi="Arial" w:cs="Arial"/>
        </w:rPr>
        <w:t>:00 a.m., via ZOOM</w:t>
      </w:r>
    </w:p>
    <w:p w14:paraId="2E2381F8" w14:textId="4277826B" w:rsidR="00A247C3" w:rsidRPr="00613E99" w:rsidRDefault="00A247C3" w:rsidP="00A247C3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Insurance Advisory Committee </w:t>
      </w:r>
      <w:proofErr w:type="gramStart"/>
      <w:r w:rsidRPr="00613E9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July</w:t>
      </w:r>
      <w:proofErr w:type="gramEnd"/>
      <w:r>
        <w:rPr>
          <w:rFonts w:ascii="Arial" w:hAnsi="Arial" w:cs="Arial"/>
        </w:rPr>
        <w:t xml:space="preserve"> 17</w:t>
      </w:r>
      <w:r w:rsidRPr="00613E99">
        <w:rPr>
          <w:rFonts w:ascii="Arial" w:hAnsi="Arial" w:cs="Arial"/>
        </w:rPr>
        <w:t>, 2024, 10:00 a.m., via ZOOM</w:t>
      </w:r>
    </w:p>
    <w:p w14:paraId="5D9428D4" w14:textId="09604F46" w:rsidR="00C85BEA" w:rsidRDefault="00C85BEA" w:rsidP="00A247C3">
      <w:pPr>
        <w:jc w:val="center"/>
        <w:rPr>
          <w:rFonts w:ascii="Arial" w:hAnsi="Arial" w:cs="Arial"/>
        </w:rPr>
      </w:pPr>
      <w:r w:rsidRPr="00613E99">
        <w:rPr>
          <w:rFonts w:ascii="Arial" w:hAnsi="Arial" w:cs="Arial"/>
        </w:rPr>
        <w:t xml:space="preserve">Executive Committee – </w:t>
      </w:r>
      <w:r w:rsidR="00373D47">
        <w:rPr>
          <w:rFonts w:ascii="Arial" w:hAnsi="Arial" w:cs="Arial"/>
        </w:rPr>
        <w:t>August 21,2024</w:t>
      </w:r>
      <w:r>
        <w:rPr>
          <w:rFonts w:ascii="Arial" w:hAnsi="Arial" w:cs="Arial"/>
        </w:rPr>
        <w:t>,</w:t>
      </w:r>
      <w:r w:rsidR="00373D47">
        <w:rPr>
          <w:rFonts w:ascii="Arial" w:hAnsi="Arial" w:cs="Arial"/>
        </w:rPr>
        <w:t xml:space="preserve"> </w:t>
      </w:r>
      <w:r w:rsidR="00314F72">
        <w:rPr>
          <w:rFonts w:ascii="Arial" w:hAnsi="Arial" w:cs="Arial"/>
        </w:rPr>
        <w:t xml:space="preserve">9:00 a.m. </w:t>
      </w:r>
      <w:r>
        <w:rPr>
          <w:rFonts w:ascii="Arial" w:hAnsi="Arial" w:cs="Arial"/>
        </w:rPr>
        <w:t>via Z</w:t>
      </w:r>
      <w:r w:rsidR="00A247C3">
        <w:rPr>
          <w:rFonts w:ascii="Arial" w:hAnsi="Arial" w:cs="Arial"/>
        </w:rPr>
        <w:t>OOM</w:t>
      </w:r>
      <w:r w:rsidR="00373D47">
        <w:rPr>
          <w:rFonts w:ascii="Arial" w:hAnsi="Arial" w:cs="Arial"/>
        </w:rPr>
        <w:t xml:space="preserve"> </w:t>
      </w:r>
      <w:r w:rsidR="00373D47" w:rsidRPr="00314F72">
        <w:rPr>
          <w:rFonts w:ascii="Arial" w:hAnsi="Arial" w:cs="Arial"/>
          <w:b/>
          <w:bCs/>
        </w:rPr>
        <w:t>(if needed)</w:t>
      </w:r>
    </w:p>
    <w:p w14:paraId="17EF23EF" w14:textId="77777777" w:rsidR="00C85BEA" w:rsidRDefault="00C85BEA" w:rsidP="00C85BEA"/>
    <w:p w14:paraId="5EBCBDFF" w14:textId="77777777" w:rsidR="000E03C5" w:rsidRDefault="000E03C5"/>
    <w:sectPr w:rsidR="000E03C5" w:rsidSect="00C8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51D"/>
    <w:multiLevelType w:val="hybridMultilevel"/>
    <w:tmpl w:val="2150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7C5"/>
    <w:multiLevelType w:val="hybridMultilevel"/>
    <w:tmpl w:val="43E6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5373">
    <w:abstractNumId w:val="1"/>
  </w:num>
  <w:num w:numId="2" w16cid:durableId="27899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EA"/>
    <w:rsid w:val="000900AC"/>
    <w:rsid w:val="000E03C5"/>
    <w:rsid w:val="000E0CB4"/>
    <w:rsid w:val="00134F5C"/>
    <w:rsid w:val="0016408F"/>
    <w:rsid w:val="001C6A0B"/>
    <w:rsid w:val="002C4540"/>
    <w:rsid w:val="002F3570"/>
    <w:rsid w:val="00311386"/>
    <w:rsid w:val="00311C69"/>
    <w:rsid w:val="00314F72"/>
    <w:rsid w:val="00373D47"/>
    <w:rsid w:val="00391FB6"/>
    <w:rsid w:val="003A4310"/>
    <w:rsid w:val="003F15A2"/>
    <w:rsid w:val="004248DD"/>
    <w:rsid w:val="00530F0D"/>
    <w:rsid w:val="005365E7"/>
    <w:rsid w:val="00621655"/>
    <w:rsid w:val="00662C10"/>
    <w:rsid w:val="007B74C3"/>
    <w:rsid w:val="007E3D14"/>
    <w:rsid w:val="00836781"/>
    <w:rsid w:val="00866EDA"/>
    <w:rsid w:val="009A2807"/>
    <w:rsid w:val="009F6AD9"/>
    <w:rsid w:val="00A247C3"/>
    <w:rsid w:val="00A5782C"/>
    <w:rsid w:val="00B178BA"/>
    <w:rsid w:val="00BA49E2"/>
    <w:rsid w:val="00BB74AD"/>
    <w:rsid w:val="00BC6C38"/>
    <w:rsid w:val="00BD6762"/>
    <w:rsid w:val="00C85BEA"/>
    <w:rsid w:val="00CA7B43"/>
    <w:rsid w:val="00CD1E17"/>
    <w:rsid w:val="00D11B13"/>
    <w:rsid w:val="00D609DC"/>
    <w:rsid w:val="00DE56BD"/>
    <w:rsid w:val="00E4444C"/>
    <w:rsid w:val="00E77FE9"/>
    <w:rsid w:val="00F02D55"/>
    <w:rsid w:val="00F92BD4"/>
    <w:rsid w:val="00FD1BA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8B39"/>
  <w15:chartTrackingRefBased/>
  <w15:docId w15:val="{9E9B24C0-08A0-48B8-B33B-3C64326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DF0A15B0C64F8DBB162566A078F1" ma:contentTypeVersion="4" ma:contentTypeDescription="Create a new document." ma:contentTypeScope="" ma:versionID="91f6cc9d19fb2c904e3f314762831062">
  <xsd:schema xmlns:xsd="http://www.w3.org/2001/XMLSchema" xmlns:xs="http://www.w3.org/2001/XMLSchema" xmlns:p="http://schemas.microsoft.com/office/2006/metadata/properties" xmlns:ns2="df8d361a-8a3b-4a66-b8e4-e463aa9d7e45" targetNamespace="http://schemas.microsoft.com/office/2006/metadata/properties" ma:root="true" ma:fieldsID="e1327f441939a9d0f2d770463d81bbb9" ns2:_="">
    <xsd:import namespace="df8d361a-8a3b-4a66-b8e4-e463aa9d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361a-8a3b-4a66-b8e4-e463aa9d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B6BBE-EF0C-485B-8DA8-5FB6F9A8C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D6DD-97E1-4655-853A-BACB867BB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361a-8a3b-4a66-b8e4-e463aa9d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F056A-92DE-4240-BD2E-F7E86A7457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Hebert</dc:creator>
  <cp:keywords/>
  <dc:description/>
  <cp:lastModifiedBy>Cindy Graves</cp:lastModifiedBy>
  <cp:revision>9</cp:revision>
  <cp:lastPrinted>2024-06-13T18:21:00Z</cp:lastPrinted>
  <dcterms:created xsi:type="dcterms:W3CDTF">2024-05-29T14:18:00Z</dcterms:created>
  <dcterms:modified xsi:type="dcterms:W3CDTF">2024-06-13T18:50:00Z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0x010100ED65DF0A15B0C64F8DBB162566A078F1</vt:lpwstr>
  </property>
</Properties>
</file>