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01E3" w14:textId="77777777" w:rsidR="007A1814" w:rsidRDefault="007A1814" w:rsidP="007A18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HAMPSHIRE COUNTY GROUP INSURANCE TRUST</w:t>
      </w:r>
    </w:p>
    <w:p w14:paraId="39C46171" w14:textId="77777777" w:rsidR="007A1814" w:rsidRDefault="007A1814" w:rsidP="007A1814">
      <w:pPr>
        <w:jc w:val="center"/>
        <w:rPr>
          <w:b/>
          <w:sz w:val="2"/>
          <w:szCs w:val="18"/>
        </w:rPr>
      </w:pPr>
    </w:p>
    <w:p w14:paraId="3DDB0F2E" w14:textId="77777777" w:rsidR="007A1814" w:rsidRDefault="007A1814" w:rsidP="007A1814">
      <w:pPr>
        <w:jc w:val="center"/>
        <w:rPr>
          <w:b/>
          <w:sz w:val="2"/>
          <w:szCs w:val="18"/>
        </w:rPr>
      </w:pPr>
    </w:p>
    <w:p w14:paraId="17E23D77" w14:textId="77777777" w:rsidR="007A1814" w:rsidRDefault="007A1814" w:rsidP="007A1814">
      <w:pPr>
        <w:jc w:val="center"/>
        <w:rPr>
          <w:b/>
        </w:rPr>
      </w:pPr>
      <w:r>
        <w:rPr>
          <w:b/>
          <w:noProof/>
        </w:rPr>
        <w:t>98 KING</w:t>
      </w:r>
      <w:r>
        <w:rPr>
          <w:b/>
        </w:rPr>
        <w:t xml:space="preserve"> STREET</w:t>
      </w:r>
    </w:p>
    <w:p w14:paraId="5D5CCB55" w14:textId="77777777" w:rsidR="007A1814" w:rsidRDefault="007A1814" w:rsidP="007A1814">
      <w:pPr>
        <w:jc w:val="center"/>
        <w:rPr>
          <w:b/>
        </w:rPr>
      </w:pPr>
      <w:r>
        <w:rPr>
          <w:b/>
        </w:rPr>
        <w:t>NORTHAMPTON, MA  01060</w:t>
      </w:r>
    </w:p>
    <w:p w14:paraId="4BF15232" w14:textId="77777777" w:rsidR="007A1814" w:rsidRDefault="007A1814" w:rsidP="007A1814">
      <w:pPr>
        <w:jc w:val="center"/>
        <w:rPr>
          <w:b/>
        </w:rPr>
      </w:pPr>
    </w:p>
    <w:p w14:paraId="03EB2B99" w14:textId="77777777" w:rsidR="007A1814" w:rsidRDefault="007A1814" w:rsidP="007A1814">
      <w:pPr>
        <w:jc w:val="center"/>
        <w:rPr>
          <w:b/>
        </w:rPr>
      </w:pPr>
    </w:p>
    <w:p w14:paraId="6FF4417B" w14:textId="77777777" w:rsidR="007A1814" w:rsidRDefault="007A1814" w:rsidP="007A1814">
      <w:pPr>
        <w:rPr>
          <w:u w:val="single"/>
        </w:rPr>
      </w:pPr>
      <w:r>
        <w:rPr>
          <w:b/>
        </w:rPr>
        <w:t>TO:</w:t>
      </w:r>
      <w:r>
        <w:rPr>
          <w:b/>
        </w:rPr>
        <w:tab/>
      </w:r>
      <w:r>
        <w:rPr>
          <w:u w:val="single"/>
        </w:rPr>
        <w:t>All Trust Member Units</w:t>
      </w:r>
    </w:p>
    <w:p w14:paraId="0880EEAB" w14:textId="77777777" w:rsidR="007A1814" w:rsidRDefault="007A1814" w:rsidP="007A1814">
      <w:pPr>
        <w:rPr>
          <w:u w:val="single"/>
        </w:rPr>
      </w:pPr>
    </w:p>
    <w:p w14:paraId="5550C7A6" w14:textId="107D1F05" w:rsidR="007A1814" w:rsidRDefault="007A1814" w:rsidP="007A1814">
      <w:pPr>
        <w:rPr>
          <w:b/>
        </w:rPr>
      </w:pPr>
      <w:r>
        <w:rPr>
          <w:b/>
        </w:rPr>
        <w:t>RE:</w:t>
      </w:r>
      <w:r>
        <w:rPr>
          <w:b/>
        </w:rPr>
        <w:tab/>
        <w:t>Minutes of September 27, 2023</w:t>
      </w:r>
    </w:p>
    <w:p w14:paraId="1708079F" w14:textId="77777777" w:rsidR="007A1814" w:rsidRDefault="007A1814" w:rsidP="007A1814">
      <w:r>
        <w:rPr>
          <w:b/>
        </w:rPr>
        <w:tab/>
      </w:r>
      <w:r>
        <w:t>Executive Committee Meeting</w:t>
      </w:r>
    </w:p>
    <w:p w14:paraId="2A1909D9" w14:textId="77777777" w:rsidR="007A1814" w:rsidRDefault="007A1814" w:rsidP="007A1814">
      <w:r>
        <w:tab/>
        <w:t xml:space="preserve">Via Zoom Teleconference </w:t>
      </w:r>
    </w:p>
    <w:p w14:paraId="1D9B8E52" w14:textId="77777777" w:rsidR="007A1814" w:rsidRDefault="007A1814" w:rsidP="007A1814"/>
    <w:p w14:paraId="73AF9403" w14:textId="77777777" w:rsidR="007A1814" w:rsidRDefault="007A1814" w:rsidP="007A1814">
      <w:pPr>
        <w:rPr>
          <w:u w:val="single"/>
        </w:rPr>
      </w:pPr>
      <w:r>
        <w:rPr>
          <w:b/>
          <w:u w:val="single"/>
        </w:rPr>
        <w:t>MEMBERS PRESENT</w:t>
      </w:r>
      <w:r>
        <w:rPr>
          <w:u w:val="single"/>
        </w:rPr>
        <w:t>:</w:t>
      </w:r>
    </w:p>
    <w:p w14:paraId="31CE2815" w14:textId="77777777" w:rsidR="007A1814" w:rsidRDefault="007A1814" w:rsidP="007A1814">
      <w:r>
        <w:t>Russ Kaubris</w:t>
      </w:r>
      <w:r>
        <w:tab/>
      </w:r>
      <w:r>
        <w:tab/>
      </w:r>
      <w:r>
        <w:tab/>
        <w:t xml:space="preserve">Rich Carmignani Jr </w:t>
      </w:r>
      <w:r>
        <w:tab/>
      </w:r>
      <w:r>
        <w:tab/>
        <w:t>Joanne Misiaszek</w:t>
      </w:r>
      <w:r>
        <w:tab/>
      </w:r>
      <w:r>
        <w:tab/>
      </w:r>
    </w:p>
    <w:p w14:paraId="4CE4842C" w14:textId="77777777" w:rsidR="007A1814" w:rsidRDefault="007A1814" w:rsidP="007A1814">
      <w:r>
        <w:t>Emily Russo</w:t>
      </w:r>
      <w:r>
        <w:tab/>
      </w:r>
      <w:r>
        <w:tab/>
      </w:r>
      <w:r>
        <w:tab/>
        <w:t>Donna Whiteley</w:t>
      </w:r>
      <w:r>
        <w:tab/>
      </w:r>
      <w:r>
        <w:tab/>
        <w:t>Deborah Kuhn</w:t>
      </w:r>
    </w:p>
    <w:p w14:paraId="75AF5DF4" w14:textId="7A19ADBB" w:rsidR="007A1814" w:rsidRDefault="007A1814" w:rsidP="007A1814">
      <w:r>
        <w:t>Patricia Cotton</w:t>
      </w:r>
      <w:r>
        <w:tab/>
      </w:r>
      <w:r>
        <w:tab/>
      </w:r>
      <w:r w:rsidR="00B86EE7">
        <w:t>Denise Cashin</w:t>
      </w:r>
    </w:p>
    <w:p w14:paraId="63B44EE7" w14:textId="77777777" w:rsidR="007A1814" w:rsidRDefault="007A1814" w:rsidP="007A1814">
      <w:r>
        <w:tab/>
      </w:r>
      <w:r>
        <w:tab/>
      </w:r>
      <w:r>
        <w:tab/>
        <w:t xml:space="preserve"> </w:t>
      </w:r>
    </w:p>
    <w:p w14:paraId="1743D81A" w14:textId="77777777" w:rsidR="007A1814" w:rsidRDefault="007A1814" w:rsidP="007A1814">
      <w:pPr>
        <w:rPr>
          <w:b/>
          <w:u w:val="single"/>
        </w:rPr>
      </w:pPr>
      <w:r>
        <w:rPr>
          <w:b/>
          <w:u w:val="single"/>
        </w:rPr>
        <w:t>OTHERS PRESENT:</w:t>
      </w:r>
    </w:p>
    <w:p w14:paraId="20C60B4E" w14:textId="77777777" w:rsidR="007A1814" w:rsidRDefault="007A1814" w:rsidP="007A1814">
      <w:r>
        <w:t xml:space="preserve">Joseph Shea </w:t>
      </w:r>
      <w:r>
        <w:tab/>
      </w:r>
      <w:r>
        <w:tab/>
      </w:r>
      <w:r>
        <w:tab/>
        <w:t>Cynthia Graves</w:t>
      </w:r>
      <w:r>
        <w:tab/>
      </w:r>
      <w:r>
        <w:tab/>
        <w:t>Jessica Hebert</w:t>
      </w:r>
      <w:r>
        <w:tab/>
      </w:r>
    </w:p>
    <w:p w14:paraId="68AC691A" w14:textId="62343304" w:rsidR="007A1814" w:rsidRDefault="007A1814" w:rsidP="007A1814">
      <w:r>
        <w:t>Michele Komosa</w:t>
      </w:r>
      <w:r>
        <w:tab/>
      </w:r>
      <w:r>
        <w:tab/>
      </w:r>
    </w:p>
    <w:p w14:paraId="39490C5F" w14:textId="77777777" w:rsidR="007A1814" w:rsidRDefault="007A1814" w:rsidP="007A1814">
      <w:r>
        <w:tab/>
      </w:r>
    </w:p>
    <w:p w14:paraId="426C7101" w14:textId="77777777" w:rsidR="007A1814" w:rsidRDefault="007A1814" w:rsidP="007A1814"/>
    <w:p w14:paraId="5537FAB2" w14:textId="77777777" w:rsidR="007A1814" w:rsidRDefault="007A1814" w:rsidP="007A1814">
      <w:pPr>
        <w:rPr>
          <w:b/>
          <w:u w:val="single"/>
        </w:rPr>
      </w:pPr>
      <w:r>
        <w:rPr>
          <w:b/>
          <w:u w:val="single"/>
        </w:rPr>
        <w:t>CALL TO ORDER</w:t>
      </w:r>
    </w:p>
    <w:p w14:paraId="5F995581" w14:textId="77777777" w:rsidR="007A1814" w:rsidRDefault="007A1814" w:rsidP="007A1814">
      <w:bookmarkStart w:id="0" w:name="_Hlk74846649"/>
      <w:r>
        <w:t>In compliance with the Governor’s orders suspending certain provisions of the open meeting laws due to Covid-19, this meeting was held via Zoom telephone/video conference.</w:t>
      </w:r>
    </w:p>
    <w:bookmarkEnd w:id="0"/>
    <w:p w14:paraId="187223B6" w14:textId="77777777" w:rsidR="007A1814" w:rsidRDefault="007A1814" w:rsidP="007A1814"/>
    <w:p w14:paraId="6DD0BB88" w14:textId="6374B2AA" w:rsidR="007A1814" w:rsidRDefault="007A1814" w:rsidP="007A1814">
      <w:r>
        <w:t>Chairman Russ Kaubris called the meeting to order at 9:00 a.m. with a quorum present.</w:t>
      </w:r>
    </w:p>
    <w:p w14:paraId="7BB73601" w14:textId="77777777" w:rsidR="007A1814" w:rsidRDefault="007A1814" w:rsidP="007A1814"/>
    <w:p w14:paraId="3E9FD041" w14:textId="77777777" w:rsidR="007A1814" w:rsidRDefault="007A1814" w:rsidP="007A1814">
      <w:pPr>
        <w:rPr>
          <w:b/>
          <w:u w:val="single"/>
        </w:rPr>
      </w:pPr>
      <w:r>
        <w:rPr>
          <w:b/>
          <w:u w:val="single"/>
        </w:rPr>
        <w:t>APPROVAL OF MINUTES</w:t>
      </w:r>
    </w:p>
    <w:p w14:paraId="14052C40" w14:textId="36903EBD" w:rsidR="007A1814" w:rsidRDefault="007A1814" w:rsidP="007A1814">
      <w:r>
        <w:t xml:space="preserve">Chairman Russ Kaubris requested that the minutes of June 21, </w:t>
      </w:r>
      <w:proofErr w:type="gramStart"/>
      <w:r>
        <w:t>2023</w:t>
      </w:r>
      <w:proofErr w:type="gramEnd"/>
      <w:r>
        <w:t xml:space="preserve"> be approved by unanimous consent, all were in favor.    </w:t>
      </w:r>
    </w:p>
    <w:p w14:paraId="257F568A" w14:textId="77777777" w:rsidR="007A1814" w:rsidRDefault="007A1814" w:rsidP="007A1814"/>
    <w:p w14:paraId="2127A3F5" w14:textId="77777777" w:rsidR="007A1814" w:rsidRDefault="007A1814" w:rsidP="007A1814">
      <w:pPr>
        <w:rPr>
          <w:b/>
          <w:u w:val="single"/>
        </w:rPr>
      </w:pPr>
      <w:r>
        <w:rPr>
          <w:b/>
          <w:u w:val="single"/>
        </w:rPr>
        <w:t>FINANCIAL REPORT</w:t>
      </w:r>
    </w:p>
    <w:p w14:paraId="517371E1" w14:textId="77777777" w:rsidR="00101496" w:rsidRDefault="00101496" w:rsidP="007A1814">
      <w:pPr>
        <w:rPr>
          <w:b/>
          <w:u w:val="single"/>
        </w:rPr>
      </w:pPr>
    </w:p>
    <w:p w14:paraId="08C9ADD9" w14:textId="77777777" w:rsidR="007A1814" w:rsidRDefault="007A1814" w:rsidP="007A1814">
      <w:pPr>
        <w:rPr>
          <w:i/>
          <w:u w:val="single"/>
        </w:rPr>
      </w:pPr>
      <w:r>
        <w:rPr>
          <w:i/>
          <w:u w:val="single"/>
        </w:rPr>
        <w:t>Financial Report</w:t>
      </w:r>
    </w:p>
    <w:p w14:paraId="3C1F0804" w14:textId="7DC15C12" w:rsidR="007A1814" w:rsidRDefault="007A1814" w:rsidP="007A1814">
      <w:r>
        <w:t xml:space="preserve">The Financial Report for the month of </w:t>
      </w:r>
      <w:r w:rsidR="008B5167">
        <w:t>August</w:t>
      </w:r>
      <w:r>
        <w:t xml:space="preserve"> was presented reflecting a starting balance of $</w:t>
      </w:r>
      <w:r w:rsidR="008B5167">
        <w:t>1,431,427.23</w:t>
      </w:r>
      <w:r>
        <w:t xml:space="preserve"> with a total monthly income received of $</w:t>
      </w:r>
      <w:r w:rsidR="008B5167">
        <w:t>7,679,237.55</w:t>
      </w:r>
      <w:r>
        <w:t xml:space="preserve"> and monthly expenses of $8,</w:t>
      </w:r>
      <w:r w:rsidR="008B5167">
        <w:t>179,126.56</w:t>
      </w:r>
      <w:r>
        <w:t xml:space="preserve"> with a total net monthly income of </w:t>
      </w:r>
      <w:r w:rsidR="008B5167">
        <w:t>(</w:t>
      </w:r>
      <w:r>
        <w:t>$</w:t>
      </w:r>
      <w:r w:rsidR="008B5167">
        <w:t>499,889.01)</w:t>
      </w:r>
      <w:r>
        <w:t xml:space="preserve"> and an ending month balance of $</w:t>
      </w:r>
      <w:r w:rsidR="008B5167">
        <w:t>931,538.22</w:t>
      </w:r>
      <w:r>
        <w:t xml:space="preserve"> with accounts receivable of </w:t>
      </w:r>
      <w:r w:rsidR="009E4B9A">
        <w:t>$</w:t>
      </w:r>
      <w:r w:rsidR="008B5167">
        <w:t>519</w:t>
      </w:r>
      <w:r w:rsidR="009E4B9A">
        <w:t>,</w:t>
      </w:r>
      <w:r w:rsidR="008B5167">
        <w:t>568.60</w:t>
      </w:r>
      <w:r>
        <w:t xml:space="preserve"> leaving a total of $</w:t>
      </w:r>
      <w:r w:rsidR="008B5167">
        <w:t>29,56</w:t>
      </w:r>
      <w:r w:rsidR="00A463AC">
        <w:t>6</w:t>
      </w:r>
      <w:r w:rsidR="008B5167">
        <w:t>,313.05</w:t>
      </w:r>
      <w:r>
        <w:t xml:space="preserve">. </w:t>
      </w:r>
    </w:p>
    <w:p w14:paraId="0D836569" w14:textId="77777777" w:rsidR="007A1814" w:rsidRDefault="007A1814" w:rsidP="007A1814"/>
    <w:p w14:paraId="04D62C76" w14:textId="7E9CEF68" w:rsidR="007A1814" w:rsidRDefault="007A1814" w:rsidP="007A1814">
      <w:pPr>
        <w:rPr>
          <w:i/>
          <w:u w:val="single"/>
        </w:rPr>
      </w:pPr>
      <w:r>
        <w:rPr>
          <w:i/>
          <w:u w:val="single"/>
        </w:rPr>
        <w:t xml:space="preserve">Investments and </w:t>
      </w:r>
      <w:proofErr w:type="gramStart"/>
      <w:r>
        <w:rPr>
          <w:i/>
          <w:u w:val="single"/>
        </w:rPr>
        <w:t>CD’s</w:t>
      </w:r>
      <w:proofErr w:type="gramEnd"/>
      <w:r>
        <w:rPr>
          <w:i/>
          <w:u w:val="single"/>
        </w:rPr>
        <w:t xml:space="preserve"> for </w:t>
      </w:r>
      <w:r w:rsidR="00A463AC">
        <w:rPr>
          <w:i/>
          <w:u w:val="single"/>
        </w:rPr>
        <w:t>August</w:t>
      </w:r>
      <w:r>
        <w:rPr>
          <w:i/>
          <w:u w:val="single"/>
        </w:rPr>
        <w:t xml:space="preserve"> 2023</w:t>
      </w:r>
    </w:p>
    <w:p w14:paraId="27747100" w14:textId="3A7658A4" w:rsidR="007A1814" w:rsidRDefault="007A1814" w:rsidP="007A1814">
      <w:r>
        <w:t>The investments portfolio value was $11,</w:t>
      </w:r>
      <w:r w:rsidR="009E4B9A">
        <w:t>430,984.12</w:t>
      </w:r>
      <w:r>
        <w:t xml:space="preserve"> with a market change of ($</w:t>
      </w:r>
      <w:r w:rsidR="009E4B9A">
        <w:t>281,452.95</w:t>
      </w:r>
      <w:r>
        <w:t>) leaving a total of $11,</w:t>
      </w:r>
      <w:r w:rsidR="009E4B9A">
        <w:t>149,531.17</w:t>
      </w:r>
      <w:r>
        <w:t>.  The starting balance in CD’s was $</w:t>
      </w:r>
      <w:r w:rsidR="009E4B9A">
        <w:t>12,464,721.48</w:t>
      </w:r>
      <w:r>
        <w:t>, with interest earned of $</w:t>
      </w:r>
      <w:r w:rsidR="009E4B9A">
        <w:t>36,052.28</w:t>
      </w:r>
      <w:r>
        <w:t xml:space="preserve"> and a transfer of $</w:t>
      </w:r>
      <w:r w:rsidR="009E4B9A">
        <w:t>400</w:t>
      </w:r>
      <w:r>
        <w:t>,000.00 to the general fund leaving a balance of $</w:t>
      </w:r>
      <w:r w:rsidR="009E4B9A">
        <w:t>12,100,773.76</w:t>
      </w:r>
      <w:r>
        <w:t>.</w:t>
      </w:r>
    </w:p>
    <w:p w14:paraId="391FE770" w14:textId="77777777" w:rsidR="007A1814" w:rsidRDefault="007A1814" w:rsidP="007A1814"/>
    <w:p w14:paraId="104B6133" w14:textId="77777777" w:rsidR="008C2F55" w:rsidRDefault="008C2F55" w:rsidP="007A1814">
      <w:pPr>
        <w:rPr>
          <w:i/>
          <w:iCs/>
          <w:u w:val="single"/>
        </w:rPr>
      </w:pPr>
    </w:p>
    <w:p w14:paraId="17FE96BF" w14:textId="7EA16277" w:rsidR="007A1814" w:rsidRDefault="00A463AC" w:rsidP="007A1814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AUGUST</w:t>
      </w:r>
      <w:r w:rsidR="007A1814">
        <w:rPr>
          <w:i/>
          <w:iCs/>
          <w:u w:val="single"/>
        </w:rPr>
        <w:t xml:space="preserve"> EXPENDITURES</w:t>
      </w:r>
    </w:p>
    <w:p w14:paraId="1CE9D5CF" w14:textId="178EA099" w:rsidR="007A1814" w:rsidRDefault="007A1814" w:rsidP="007A1814">
      <w:r>
        <w:t xml:space="preserve">The expenditures for the month of </w:t>
      </w:r>
      <w:r w:rsidR="009E4B9A">
        <w:t>August</w:t>
      </w:r>
      <w:r>
        <w:t xml:space="preserve"> were reviewed. </w:t>
      </w:r>
    </w:p>
    <w:p w14:paraId="51BC376C" w14:textId="77777777" w:rsidR="007A1814" w:rsidRDefault="007A1814" w:rsidP="007A1814"/>
    <w:p w14:paraId="3CA7002D" w14:textId="77777777" w:rsidR="007A1814" w:rsidRDefault="007A1814" w:rsidP="007A1814">
      <w:r>
        <w:t xml:space="preserve">Chairman Russ Kaubris requested that the full financial report, including the expenditures, be approved by unanimous consent, all were in favor.  </w:t>
      </w:r>
    </w:p>
    <w:p w14:paraId="6DBEA54C" w14:textId="77777777" w:rsidR="007A1814" w:rsidRDefault="007A1814" w:rsidP="007A1814">
      <w:pPr>
        <w:rPr>
          <w:b/>
          <w:bCs/>
          <w:u w:val="single"/>
        </w:rPr>
      </w:pPr>
    </w:p>
    <w:p w14:paraId="45D8447A" w14:textId="77777777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t>WELLNESS UPDATE</w:t>
      </w:r>
    </w:p>
    <w:p w14:paraId="14C7DD81" w14:textId="671549B0" w:rsidR="007A1814" w:rsidRDefault="007A1814" w:rsidP="007A1814">
      <w:r>
        <w:t>Michele gave an update on the Wellness Initiative progra</w:t>
      </w:r>
      <w:r w:rsidR="009E4B9A">
        <w:t xml:space="preserve">m </w:t>
      </w:r>
      <w:r w:rsidR="007F77A6">
        <w:t>for this Fall</w:t>
      </w:r>
      <w:r w:rsidR="00160C8A">
        <w:t xml:space="preserve"> including 3 challenges</w:t>
      </w:r>
      <w:r w:rsidR="009E4B9A">
        <w:t>:</w:t>
      </w:r>
    </w:p>
    <w:p w14:paraId="3A09E110" w14:textId="77777777" w:rsidR="004D2571" w:rsidRDefault="004D2571" w:rsidP="004D2571">
      <w:pPr>
        <w:ind w:left="720"/>
        <w:rPr>
          <w:b/>
          <w:bCs/>
        </w:rPr>
      </w:pPr>
    </w:p>
    <w:p w14:paraId="7C638159" w14:textId="60BBECD4" w:rsidR="007A1814" w:rsidRDefault="007A1814" w:rsidP="007F77A6">
      <w:pPr>
        <w:pStyle w:val="ListParagraph"/>
        <w:numPr>
          <w:ilvl w:val="0"/>
          <w:numId w:val="1"/>
        </w:numPr>
      </w:pPr>
      <w:r w:rsidRPr="004D2571">
        <w:rPr>
          <w:b/>
          <w:bCs/>
        </w:rPr>
        <w:t>Learn to Live –</w:t>
      </w:r>
      <w:r>
        <w:t xml:space="preserve"> </w:t>
      </w:r>
      <w:r w:rsidR="007F77A6">
        <w:t>Challenge starts</w:t>
      </w:r>
      <w:r w:rsidR="009E4B9A">
        <w:t xml:space="preserve"> Sept</w:t>
      </w:r>
      <w:r w:rsidR="007F77A6">
        <w:t xml:space="preserve"> </w:t>
      </w:r>
      <w:r w:rsidR="009E4B9A">
        <w:t>1, 2023</w:t>
      </w:r>
      <w:r w:rsidR="007F77A6">
        <w:t>.  There are also 3-4 webinars per month on different topics &amp; those were sent to all units via email.</w:t>
      </w:r>
    </w:p>
    <w:p w14:paraId="10662646" w14:textId="1881A1C6" w:rsidR="007A1814" w:rsidRDefault="007A1814" w:rsidP="007A1814">
      <w:pPr>
        <w:numPr>
          <w:ilvl w:val="0"/>
          <w:numId w:val="1"/>
        </w:numPr>
      </w:pPr>
      <w:r>
        <w:rPr>
          <w:b/>
          <w:bCs/>
        </w:rPr>
        <w:t>A Healthy Me –</w:t>
      </w:r>
      <w:r>
        <w:t xml:space="preserve"> </w:t>
      </w:r>
      <w:r w:rsidR="009E4B9A">
        <w:t>Challenge running Sept 18</w:t>
      </w:r>
      <w:r w:rsidR="009E4B9A" w:rsidRPr="009E4B9A">
        <w:rPr>
          <w:vertAlign w:val="superscript"/>
        </w:rPr>
        <w:t>th</w:t>
      </w:r>
      <w:r w:rsidR="009E4B9A">
        <w:t xml:space="preserve"> – Oct 15</w:t>
      </w:r>
      <w:r w:rsidR="009E4B9A" w:rsidRPr="009E4B9A">
        <w:rPr>
          <w:vertAlign w:val="superscript"/>
        </w:rPr>
        <w:t>th</w:t>
      </w:r>
      <w:r w:rsidR="009E4B9A">
        <w:t xml:space="preserve">.  To date, </w:t>
      </w:r>
      <w:r w:rsidR="004D2571">
        <w:t>100 people have signed up for the new platform</w:t>
      </w:r>
      <w:r w:rsidR="009E4B9A">
        <w:t xml:space="preserve"> compared to the </w:t>
      </w:r>
      <w:r w:rsidR="00352477">
        <w:t xml:space="preserve">old platform </w:t>
      </w:r>
      <w:r w:rsidR="009E4B9A">
        <w:t xml:space="preserve">which </w:t>
      </w:r>
      <w:r w:rsidR="00352477">
        <w:t xml:space="preserve">had 600 enrolled. </w:t>
      </w:r>
    </w:p>
    <w:p w14:paraId="4D232DAC" w14:textId="7C37C580" w:rsidR="009E4B9A" w:rsidRDefault="009E4B9A" w:rsidP="007A1814">
      <w:pPr>
        <w:numPr>
          <w:ilvl w:val="0"/>
          <w:numId w:val="1"/>
        </w:numPr>
      </w:pPr>
      <w:proofErr w:type="spellStart"/>
      <w:r w:rsidRPr="009E4B9A">
        <w:rPr>
          <w:b/>
          <w:bCs/>
        </w:rPr>
        <w:t>Wellable</w:t>
      </w:r>
      <w:proofErr w:type="spellEnd"/>
      <w:r w:rsidRPr="009E4B9A">
        <w:rPr>
          <w:b/>
          <w:bCs/>
        </w:rPr>
        <w:t xml:space="preserve"> </w:t>
      </w:r>
      <w:r>
        <w:t>– Challenge running from Oct 30</w:t>
      </w:r>
      <w:r w:rsidRPr="009E4B9A">
        <w:rPr>
          <w:vertAlign w:val="superscript"/>
        </w:rPr>
        <w:t>th</w:t>
      </w:r>
      <w:r>
        <w:t xml:space="preserve"> – December 12</w:t>
      </w:r>
      <w:r w:rsidRPr="009E4B9A">
        <w:rPr>
          <w:vertAlign w:val="superscript"/>
        </w:rPr>
        <w:t>th</w:t>
      </w:r>
      <w:r w:rsidR="00FB463F">
        <w:t>.</w:t>
      </w:r>
    </w:p>
    <w:p w14:paraId="53973943" w14:textId="37470D6B" w:rsidR="007F77A6" w:rsidRDefault="007F77A6" w:rsidP="00FB463F">
      <w:pPr>
        <w:numPr>
          <w:ilvl w:val="0"/>
          <w:numId w:val="1"/>
        </w:numPr>
      </w:pPr>
      <w:r w:rsidRPr="007F77A6">
        <w:rPr>
          <w:b/>
          <w:bCs/>
        </w:rPr>
        <w:t>Onsite cooking Seminars</w:t>
      </w:r>
      <w:r w:rsidR="00FB463F">
        <w:t xml:space="preserve"> – </w:t>
      </w:r>
      <w:r>
        <w:t>There are three</w:t>
      </w:r>
      <w:r w:rsidR="00FB463F">
        <w:t xml:space="preserve"> units</w:t>
      </w:r>
      <w:r>
        <w:t xml:space="preserve"> currently booked</w:t>
      </w:r>
      <w:r w:rsidR="00FB463F">
        <w:t>.</w:t>
      </w:r>
      <w:r>
        <w:t xml:space="preserve"> </w:t>
      </w:r>
    </w:p>
    <w:p w14:paraId="39D7177C" w14:textId="77777777" w:rsidR="007A1814" w:rsidRDefault="007A1814" w:rsidP="007A1814"/>
    <w:p w14:paraId="0BACB18A" w14:textId="77777777" w:rsidR="007A1814" w:rsidRDefault="007A1814" w:rsidP="007A1814">
      <w:r>
        <w:t xml:space="preserve">For more information on any wellness programs contact Michele Komosa via email at </w:t>
      </w:r>
      <w:hyperlink r:id="rId8" w:history="1">
        <w:r>
          <w:rPr>
            <w:rStyle w:val="Hyperlink"/>
          </w:rPr>
          <w:t>michelek@hcgit.org</w:t>
        </w:r>
      </w:hyperlink>
      <w:r>
        <w:t xml:space="preserve">. </w:t>
      </w:r>
    </w:p>
    <w:p w14:paraId="7B23A52A" w14:textId="77777777" w:rsidR="007A1814" w:rsidRDefault="007A1814" w:rsidP="007A1814"/>
    <w:p w14:paraId="218438A4" w14:textId="06C8E967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t>INVESTMENTS OVERVIEW</w:t>
      </w:r>
    </w:p>
    <w:p w14:paraId="04FBA435" w14:textId="14AACD42" w:rsidR="007A1814" w:rsidRDefault="00160C8A" w:rsidP="007A1814">
      <w:r>
        <w:t xml:space="preserve">Joe </w:t>
      </w:r>
      <w:r w:rsidR="00965886">
        <w:t>discussed</w:t>
      </w:r>
      <w:r>
        <w:t xml:space="preserve"> our Wells Fargo investments giving an overview of the last 9 ½ yrs. We are up 8% for 2023 and have earned 4 million dollars over those 9 </w:t>
      </w:r>
      <w:r w:rsidR="00FB463F">
        <w:t xml:space="preserve">½ </w:t>
      </w:r>
      <w:r>
        <w:t>yrs.  The last few years</w:t>
      </w:r>
      <w:r w:rsidR="007603CF">
        <w:t xml:space="preserve"> </w:t>
      </w:r>
      <w:r>
        <w:t>we have been drawing down the account due to claims going up after Covid.</w:t>
      </w:r>
    </w:p>
    <w:p w14:paraId="18431C56" w14:textId="77777777" w:rsidR="00160C8A" w:rsidRPr="00160C8A" w:rsidRDefault="00160C8A" w:rsidP="007A1814"/>
    <w:p w14:paraId="44D73B81" w14:textId="2998C00E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t>OFFICE MOVE</w:t>
      </w:r>
    </w:p>
    <w:p w14:paraId="52DC06C1" w14:textId="5CC456D3" w:rsidR="007A1814" w:rsidRDefault="00160C8A" w:rsidP="00160C8A">
      <w:r>
        <w:t>The office move went smoothly, back to business as usual after a short transition.</w:t>
      </w:r>
    </w:p>
    <w:p w14:paraId="5DFBFD04" w14:textId="77777777" w:rsidR="007A1814" w:rsidRDefault="007A1814" w:rsidP="007A1814"/>
    <w:p w14:paraId="272679AA" w14:textId="65E23567" w:rsidR="007A1814" w:rsidRDefault="007A1814" w:rsidP="007A1814">
      <w:pPr>
        <w:rPr>
          <w:b/>
          <w:bCs/>
          <w:u w:val="single"/>
        </w:rPr>
      </w:pPr>
      <w:r w:rsidRPr="00D921EA">
        <w:rPr>
          <w:b/>
          <w:bCs/>
          <w:u w:val="single"/>
        </w:rPr>
        <w:t>CVS UPDATES</w:t>
      </w:r>
    </w:p>
    <w:p w14:paraId="0A16483A" w14:textId="05B13F27" w:rsidR="007A1814" w:rsidRDefault="007A1814" w:rsidP="007A1814">
      <w:r>
        <w:t xml:space="preserve">Joe presented </w:t>
      </w:r>
      <w:r w:rsidR="00FA5438">
        <w:t xml:space="preserve">a </w:t>
      </w:r>
      <w:r w:rsidR="0085621D">
        <w:t xml:space="preserve">federally mandated </w:t>
      </w:r>
      <w:r w:rsidR="00FA5438">
        <w:t xml:space="preserve">change for </w:t>
      </w:r>
      <w:r w:rsidR="00DF22B0">
        <w:t>Insulin/Diabetic Drugs</w:t>
      </w:r>
      <w:r w:rsidR="00FA7B12">
        <w:t>.</w:t>
      </w:r>
      <w:r w:rsidR="00ED6306">
        <w:t xml:space="preserve"> CVS will guarantee </w:t>
      </w:r>
      <w:r w:rsidR="00376925">
        <w:t>certain pricing by adding a new clause</w:t>
      </w:r>
      <w:r w:rsidR="0085621D">
        <w:t xml:space="preserve"> to adjust rebates with the change.</w:t>
      </w:r>
      <w:r>
        <w:t xml:space="preserve"> </w:t>
      </w:r>
      <w:r w:rsidR="004E355B">
        <w:t xml:space="preserve">If we stayed at </w:t>
      </w:r>
      <w:r w:rsidR="00FB463F">
        <w:t>the current</w:t>
      </w:r>
      <w:r w:rsidR="004E355B">
        <w:t xml:space="preserve"> </w:t>
      </w:r>
      <w:r w:rsidR="00FA1E10">
        <w:t>rebate,</w:t>
      </w:r>
      <w:r w:rsidR="004E355B">
        <w:t xml:space="preserve"> it would have impacted 44 people.  The decision was made to </w:t>
      </w:r>
      <w:r w:rsidR="00813CDE">
        <w:t>take the reduction to avoid i</w:t>
      </w:r>
      <w:r w:rsidR="00FA1E10">
        <w:t>nterruption to our members.</w:t>
      </w:r>
    </w:p>
    <w:p w14:paraId="62F19D93" w14:textId="77777777" w:rsidR="007A1814" w:rsidRDefault="007A1814" w:rsidP="007A1814"/>
    <w:p w14:paraId="6A36EDC3" w14:textId="3120909E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t>RX RFP</w:t>
      </w:r>
    </w:p>
    <w:p w14:paraId="584C381E" w14:textId="311DCF40" w:rsidR="007A1814" w:rsidRDefault="00B979F4" w:rsidP="007A1814">
      <w:r>
        <w:t xml:space="preserve">Joe advised </w:t>
      </w:r>
      <w:r w:rsidR="00816413">
        <w:t>our</w:t>
      </w:r>
      <w:r w:rsidR="00A463AC">
        <w:t xml:space="preserve"> </w:t>
      </w:r>
      <w:r>
        <w:t xml:space="preserve">contract </w:t>
      </w:r>
      <w:r w:rsidR="00175CCF">
        <w:t>with CVS</w:t>
      </w:r>
      <w:r w:rsidR="00AD4703">
        <w:t xml:space="preserve"> </w:t>
      </w:r>
      <w:r>
        <w:t>wi</w:t>
      </w:r>
      <w:r w:rsidR="006136D8">
        <w:t xml:space="preserve">ll be expiring </w:t>
      </w:r>
      <w:r w:rsidR="00C56914">
        <w:t>June 30, 2024</w:t>
      </w:r>
      <w:r w:rsidR="006136D8">
        <w:t>, John Garrish</w:t>
      </w:r>
      <w:r w:rsidR="00C56914">
        <w:t xml:space="preserve"> is </w:t>
      </w:r>
      <w:r w:rsidR="001262FA">
        <w:t xml:space="preserve">working on </w:t>
      </w:r>
      <w:proofErr w:type="gramStart"/>
      <w:r w:rsidR="00AD4703">
        <w:t>a</w:t>
      </w:r>
      <w:proofErr w:type="gramEnd"/>
      <w:r w:rsidR="00AD4703">
        <w:t xml:space="preserve"> </w:t>
      </w:r>
      <w:r w:rsidR="001262FA">
        <w:t xml:space="preserve">RFP and hopes to have it out by next week. </w:t>
      </w:r>
    </w:p>
    <w:p w14:paraId="5DB007BB" w14:textId="77777777" w:rsidR="007A1814" w:rsidRDefault="007A1814" w:rsidP="007A1814"/>
    <w:p w14:paraId="452580E0" w14:textId="0DD3C409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t>IT BILLING UPDATES/BUDGET ADJUSTMENT</w:t>
      </w:r>
    </w:p>
    <w:p w14:paraId="5AE79614" w14:textId="551AB741" w:rsidR="007A1814" w:rsidRDefault="007A1814" w:rsidP="007A1814">
      <w:r>
        <w:t xml:space="preserve">Joe explained </w:t>
      </w:r>
      <w:r w:rsidR="00FD2885">
        <w:t>that a $60,000 charge from last year</w:t>
      </w:r>
      <w:r w:rsidR="004A320A">
        <w:t xml:space="preserve"> to upgrade our internal billing system</w:t>
      </w:r>
      <w:r w:rsidR="00FD2885">
        <w:t xml:space="preserve"> was not billed out </w:t>
      </w:r>
      <w:r w:rsidR="00846D82">
        <w:t xml:space="preserve">until this year creating a </w:t>
      </w:r>
      <w:r w:rsidR="00D73BEB">
        <w:t xml:space="preserve">need to review </w:t>
      </w:r>
      <w:r w:rsidR="00067059">
        <w:t xml:space="preserve">and vote on </w:t>
      </w:r>
      <w:r w:rsidR="00063BCB">
        <w:t xml:space="preserve">a </w:t>
      </w:r>
      <w:r w:rsidR="00485035">
        <w:t>larger budget</w:t>
      </w:r>
      <w:r w:rsidR="00761205">
        <w:t xml:space="preserve"> in the coming months</w:t>
      </w:r>
      <w:r w:rsidR="00485035">
        <w:t xml:space="preserve">. </w:t>
      </w:r>
      <w:r w:rsidR="00A26389">
        <w:t xml:space="preserve">Work is still being done on our internal reports as well </w:t>
      </w:r>
      <w:r w:rsidR="003A2EA6">
        <w:t xml:space="preserve">as an email upgrade for our </w:t>
      </w:r>
      <w:r w:rsidR="00B76F4B">
        <w:t>monthly invoices.</w:t>
      </w:r>
    </w:p>
    <w:p w14:paraId="4B152E12" w14:textId="77777777" w:rsidR="00816413" w:rsidRDefault="00816413" w:rsidP="007A1814"/>
    <w:p w14:paraId="257F87AA" w14:textId="77777777" w:rsidR="00816413" w:rsidRDefault="00816413" w:rsidP="007A1814"/>
    <w:p w14:paraId="76ACE217" w14:textId="77777777" w:rsidR="00816413" w:rsidRDefault="00816413" w:rsidP="007A1814"/>
    <w:p w14:paraId="4F4BBF85" w14:textId="77777777" w:rsidR="00816413" w:rsidRDefault="00816413" w:rsidP="007A1814"/>
    <w:p w14:paraId="6BF6B4B7" w14:textId="110568D7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IT VENDOR CHANGE</w:t>
      </w:r>
    </w:p>
    <w:p w14:paraId="727FB4A8" w14:textId="383CD8AA" w:rsidR="007A1814" w:rsidRDefault="002844EC" w:rsidP="007A1814">
      <w:r>
        <w:t xml:space="preserve">Joe discussed a change to our IT Vendor, currently we are using Paragus </w:t>
      </w:r>
      <w:r w:rsidR="00957B03">
        <w:t xml:space="preserve">who was picked by </w:t>
      </w:r>
      <w:proofErr w:type="gramStart"/>
      <w:r w:rsidR="00063BCB">
        <w:t>the COG</w:t>
      </w:r>
      <w:proofErr w:type="gramEnd"/>
      <w:r w:rsidR="00957B03">
        <w:t xml:space="preserve"> and has not </w:t>
      </w:r>
      <w:r w:rsidR="00096E75">
        <w:t>served our needs in a timely manner.  A</w:t>
      </w:r>
      <w:r w:rsidR="009D6E55">
        <w:t>fter some interviews, a</w:t>
      </w:r>
      <w:r w:rsidR="00096E75">
        <w:t xml:space="preserve"> new IT Vendor was </w:t>
      </w:r>
      <w:r w:rsidR="00D00F31">
        <w:t>contracted by Joe on 9/26/23.</w:t>
      </w:r>
    </w:p>
    <w:p w14:paraId="28428BB1" w14:textId="77777777" w:rsidR="007A1814" w:rsidRDefault="007A1814" w:rsidP="007A1814"/>
    <w:p w14:paraId="1BF5C61E" w14:textId="744F2B89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t>MEDEX 2024 RATE</w:t>
      </w:r>
    </w:p>
    <w:p w14:paraId="7E1733D7" w14:textId="641BBBAD" w:rsidR="00816413" w:rsidRDefault="009878F8" w:rsidP="00141209">
      <w:r>
        <w:t>Joe reported</w:t>
      </w:r>
      <w:r w:rsidR="005D28CB">
        <w:t xml:space="preserve"> ou</w:t>
      </w:r>
      <w:r w:rsidR="002137C8">
        <w:t>r</w:t>
      </w:r>
      <w:r w:rsidR="005D28CB">
        <w:t xml:space="preserve"> </w:t>
      </w:r>
      <w:proofErr w:type="spellStart"/>
      <w:r w:rsidR="005D28CB">
        <w:t>Medex</w:t>
      </w:r>
      <w:proofErr w:type="spellEnd"/>
      <w:r w:rsidR="005D28CB">
        <w:t xml:space="preserve"> plan has been running at a loss.  BCBS has </w:t>
      </w:r>
      <w:r w:rsidR="0071069B">
        <w:t>a projected increase</w:t>
      </w:r>
      <w:r w:rsidR="005832A0">
        <w:t xml:space="preserve"> for </w:t>
      </w:r>
      <w:proofErr w:type="spellStart"/>
      <w:r w:rsidR="005832A0">
        <w:t>Medex</w:t>
      </w:r>
      <w:proofErr w:type="spellEnd"/>
      <w:r w:rsidR="005832A0">
        <w:t xml:space="preserve"> of 5.6%</w:t>
      </w:r>
      <w:r w:rsidR="00063192">
        <w:t xml:space="preserve"> in claims (for medical)</w:t>
      </w:r>
      <w:r w:rsidR="00C76E9D">
        <w:t xml:space="preserve"> and 2% in administration</w:t>
      </w:r>
      <w:r w:rsidR="000661A8">
        <w:t xml:space="preserve">, with </w:t>
      </w:r>
      <w:r w:rsidR="001F55FF">
        <w:t>BMR</w:t>
      </w:r>
      <w:r w:rsidR="00816413">
        <w:t>X</w:t>
      </w:r>
      <w:r w:rsidR="0015425A">
        <w:t xml:space="preserve"> showing a 6.6%</w:t>
      </w:r>
      <w:r w:rsidR="00C04965">
        <w:t xml:space="preserve"> mandatory increase.</w:t>
      </w:r>
      <w:r w:rsidR="0093391E">
        <w:t xml:space="preserve">  </w:t>
      </w:r>
      <w:r w:rsidR="00816413">
        <w:t>He recommended a 5.26% increase.</w:t>
      </w:r>
    </w:p>
    <w:p w14:paraId="5CF0BFD3" w14:textId="77777777" w:rsidR="00816413" w:rsidRDefault="00816413" w:rsidP="00141209"/>
    <w:p w14:paraId="0235E3AA" w14:textId="5B2CB38B" w:rsidR="00141209" w:rsidRDefault="00141209" w:rsidP="00141209">
      <w:r>
        <w:t xml:space="preserve">On a motion by </w:t>
      </w:r>
      <w:r w:rsidR="004D5C53">
        <w:t>Emily Russo</w:t>
      </w:r>
      <w:r>
        <w:t xml:space="preserve">, seconded by Donna </w:t>
      </w:r>
      <w:r w:rsidR="00A210F9">
        <w:t>Whiteley to</w:t>
      </w:r>
      <w:r>
        <w:t xml:space="preserve"> </w:t>
      </w:r>
      <w:r w:rsidR="00ED16D6">
        <w:t xml:space="preserve">increase our current rate </w:t>
      </w:r>
      <w:r w:rsidR="00DC3C83">
        <w:t>of $342 to $3</w:t>
      </w:r>
      <w:r w:rsidR="00657A4B">
        <w:t>6</w:t>
      </w:r>
      <w:r w:rsidR="00DC3C83">
        <w:t>0</w:t>
      </w:r>
      <w:r w:rsidR="006656EA">
        <w:t xml:space="preserve"> effective January 1, </w:t>
      </w:r>
      <w:proofErr w:type="gramStart"/>
      <w:r w:rsidR="006656EA">
        <w:t>2024</w:t>
      </w:r>
      <w:proofErr w:type="gramEnd"/>
      <w:r w:rsidR="006656EA">
        <w:t xml:space="preserve"> with no change to benefits</w:t>
      </w:r>
      <w:r w:rsidR="0087108F">
        <w:t>,</w:t>
      </w:r>
      <w:r w:rsidR="00A210F9">
        <w:t xml:space="preserve"> a roll call vote was taken</w:t>
      </w:r>
      <w:r w:rsidR="00A35393">
        <w:t xml:space="preserve"> </w:t>
      </w:r>
      <w:r>
        <w:t xml:space="preserve">with all in favor.  </w:t>
      </w:r>
    </w:p>
    <w:p w14:paraId="1F9C2CA9" w14:textId="460AF8A1" w:rsidR="007A1814" w:rsidRDefault="00157C23" w:rsidP="007A1814">
      <w:r>
        <w:t xml:space="preserve"> </w:t>
      </w:r>
    </w:p>
    <w:p w14:paraId="456A1394" w14:textId="56C979BB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t>BENEFIT CHANGES 2024</w:t>
      </w:r>
    </w:p>
    <w:p w14:paraId="28E6AE95" w14:textId="76D478F0" w:rsidR="007A1814" w:rsidRDefault="008B5E1D" w:rsidP="007A1814">
      <w:r>
        <w:t xml:space="preserve">Joe stated </w:t>
      </w:r>
      <w:r w:rsidR="005D5321">
        <w:t>he has received</w:t>
      </w:r>
      <w:r w:rsidR="00A21C19">
        <w:t xml:space="preserve"> inquiries</w:t>
      </w:r>
      <w:r w:rsidR="00DE2D15">
        <w:t xml:space="preserve"> from a </w:t>
      </w:r>
      <w:r w:rsidR="006767A6">
        <w:t xml:space="preserve">couple of towns about benefit changes or the possibility of </w:t>
      </w:r>
      <w:r w:rsidR="00CF205B">
        <w:t>adding a high deductible plan</w:t>
      </w:r>
      <w:r w:rsidR="00E827DB">
        <w:t xml:space="preserve">. He </w:t>
      </w:r>
      <w:r w:rsidR="00CA64FB">
        <w:t xml:space="preserve">thought it was unnecessary to make benefit changes </w:t>
      </w:r>
      <w:r w:rsidR="00A2173E">
        <w:t xml:space="preserve">at this time </w:t>
      </w:r>
      <w:r w:rsidR="000B2882">
        <w:t xml:space="preserve">as it was just done 4 </w:t>
      </w:r>
      <w:r w:rsidR="00816413">
        <w:t>years</w:t>
      </w:r>
      <w:r w:rsidR="000B2882">
        <w:t xml:space="preserve"> ago</w:t>
      </w:r>
      <w:r w:rsidR="00016210">
        <w:t xml:space="preserve">. </w:t>
      </w:r>
      <w:r w:rsidR="000B2882">
        <w:t xml:space="preserve"> </w:t>
      </w:r>
      <w:r w:rsidR="00016210">
        <w:t>R</w:t>
      </w:r>
      <w:r w:rsidR="000B2882">
        <w:t xml:space="preserve">ates would be the only thing changed </w:t>
      </w:r>
      <w:r w:rsidR="00F25B16">
        <w:t xml:space="preserve">for July 1, </w:t>
      </w:r>
      <w:r w:rsidR="00063BCB">
        <w:t>2024;</w:t>
      </w:r>
      <w:r w:rsidR="00016210">
        <w:t xml:space="preserve"> </w:t>
      </w:r>
      <w:r w:rsidR="00CA64FB">
        <w:t xml:space="preserve">everyone </w:t>
      </w:r>
      <w:proofErr w:type="gramStart"/>
      <w:r w:rsidR="00016210">
        <w:t xml:space="preserve">was </w:t>
      </w:r>
      <w:r w:rsidR="00BF575D">
        <w:t xml:space="preserve">in </w:t>
      </w:r>
      <w:r w:rsidR="00CA64FB">
        <w:t>agree</w:t>
      </w:r>
      <w:r w:rsidR="00BF575D">
        <w:t>ment</w:t>
      </w:r>
      <w:proofErr w:type="gramEnd"/>
      <w:r w:rsidR="00CA64FB">
        <w:t xml:space="preserve">.  </w:t>
      </w:r>
    </w:p>
    <w:p w14:paraId="6D06B9F3" w14:textId="77777777" w:rsidR="00AE0D01" w:rsidRDefault="00AE0D01" w:rsidP="007A1814"/>
    <w:p w14:paraId="34C45F2C" w14:textId="14C07654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t>ANNUAL ELECTIONS</w:t>
      </w:r>
    </w:p>
    <w:p w14:paraId="70E44D8F" w14:textId="5E864C42" w:rsidR="0015554E" w:rsidRDefault="0015554E" w:rsidP="0015554E">
      <w:r>
        <w:t xml:space="preserve">Joe explained we will have </w:t>
      </w:r>
      <w:r w:rsidR="008E4C6A">
        <w:t>3</w:t>
      </w:r>
      <w:r>
        <w:t xml:space="preserve"> openings in October for our Executive Committee: </w:t>
      </w:r>
      <w:r w:rsidR="00A55019">
        <w:t xml:space="preserve">Chairperson, </w:t>
      </w:r>
      <w:r>
        <w:t xml:space="preserve">a representative under 5,000 and a representative </w:t>
      </w:r>
      <w:r w:rsidR="00A55019">
        <w:t>at large</w:t>
      </w:r>
      <w:r>
        <w:t xml:space="preserve">. Elections will be held at our October IAC meeting. </w:t>
      </w:r>
    </w:p>
    <w:p w14:paraId="4C4BB33D" w14:textId="77777777" w:rsidR="007A1814" w:rsidRDefault="007A1814" w:rsidP="007A1814"/>
    <w:p w14:paraId="354EB4AB" w14:textId="77777777" w:rsidR="005E6286" w:rsidRPr="005E6286" w:rsidRDefault="005E6286" w:rsidP="005E6286">
      <w:pPr>
        <w:rPr>
          <w:b/>
          <w:bCs/>
          <w:u w:val="single"/>
        </w:rPr>
      </w:pPr>
      <w:r w:rsidRPr="005E6286">
        <w:rPr>
          <w:b/>
          <w:bCs/>
          <w:u w:val="single"/>
        </w:rPr>
        <w:t>LAST MINUTE ITEMS</w:t>
      </w:r>
    </w:p>
    <w:p w14:paraId="2285910D" w14:textId="3C516AB5" w:rsidR="000423D0" w:rsidRPr="005248DA" w:rsidRDefault="005E6286" w:rsidP="00067A53">
      <w:pPr>
        <w:spacing w:after="160" w:line="259" w:lineRule="auto"/>
        <w:contextualSpacing/>
      </w:pPr>
      <w:r w:rsidRPr="005E6286">
        <w:t>There is a small town in Berkshire County (Washington) inquiring about entering the trust</w:t>
      </w:r>
      <w:r w:rsidR="00475948">
        <w:t>, they only have 3-4 people</w:t>
      </w:r>
      <w:r w:rsidR="00F92D71">
        <w:t xml:space="preserve"> insured</w:t>
      </w:r>
      <w:r w:rsidR="00580C34">
        <w:t xml:space="preserve">.  </w:t>
      </w:r>
      <w:r w:rsidRPr="005E6286">
        <w:t xml:space="preserve">Joe </w:t>
      </w:r>
      <w:r w:rsidR="002B6304">
        <w:t xml:space="preserve">thought we could allow </w:t>
      </w:r>
      <w:r w:rsidR="00E31750">
        <w:t xml:space="preserve">them </w:t>
      </w:r>
      <w:r w:rsidR="00063BCB">
        <w:t>entry</w:t>
      </w:r>
      <w:r w:rsidR="00E31750">
        <w:t xml:space="preserve"> under a </w:t>
      </w:r>
      <w:r w:rsidR="00067A53">
        <w:t>1-year</w:t>
      </w:r>
      <w:r w:rsidR="007E1B92">
        <w:t xml:space="preserve"> probation period</w:t>
      </w:r>
      <w:r w:rsidR="006B7067">
        <w:t>.  There were also a few other inquiries that Joe mentioned, but none have reached back out.</w:t>
      </w:r>
    </w:p>
    <w:p w14:paraId="6395CDD1" w14:textId="77777777" w:rsidR="00067A53" w:rsidRDefault="00067A53" w:rsidP="007A1814">
      <w:pPr>
        <w:rPr>
          <w:b/>
          <w:bCs/>
          <w:u w:val="single"/>
        </w:rPr>
      </w:pPr>
    </w:p>
    <w:p w14:paraId="0F280680" w14:textId="29029834" w:rsidR="007A1814" w:rsidRDefault="007A1814" w:rsidP="007A1814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0D8E2017" w14:textId="148F1ADB" w:rsidR="007A1814" w:rsidRDefault="007A1814" w:rsidP="007A1814">
      <w:r>
        <w:t xml:space="preserve">Chairman Russ Kaubris requested to adjourn the meeting by unanimous consent at 9:40 a.m., all were in favor.  </w:t>
      </w:r>
    </w:p>
    <w:p w14:paraId="2071BFB0" w14:textId="77777777" w:rsidR="007A1814" w:rsidRDefault="007A1814" w:rsidP="007A1814"/>
    <w:p w14:paraId="46D398A8" w14:textId="77777777" w:rsidR="007A1814" w:rsidRDefault="007A1814" w:rsidP="007A1814"/>
    <w:p w14:paraId="3E943714" w14:textId="77777777" w:rsidR="007A1814" w:rsidRDefault="007A1814" w:rsidP="007A1814">
      <w:r>
        <w:t>Respectfully submitted,</w:t>
      </w:r>
    </w:p>
    <w:p w14:paraId="5711D022" w14:textId="21542996" w:rsidR="007A1814" w:rsidRDefault="00A55019" w:rsidP="007A1814">
      <w:r>
        <w:t>Jessica Hebert</w:t>
      </w:r>
    </w:p>
    <w:p w14:paraId="616A8855" w14:textId="77777777" w:rsidR="007A1814" w:rsidRDefault="007A1814" w:rsidP="007A1814"/>
    <w:p w14:paraId="4EFD18DE" w14:textId="77777777" w:rsidR="007A1814" w:rsidRDefault="007A1814" w:rsidP="007A1814"/>
    <w:p w14:paraId="5EAFDD61" w14:textId="77777777" w:rsidR="007A1814" w:rsidRDefault="007A1814" w:rsidP="007A1814">
      <w:pPr>
        <w:jc w:val="center"/>
        <w:rPr>
          <w:b/>
          <w:u w:val="single"/>
        </w:rPr>
      </w:pPr>
      <w:r>
        <w:rPr>
          <w:b/>
          <w:u w:val="single"/>
        </w:rPr>
        <w:t>Meeting Schedule</w:t>
      </w:r>
    </w:p>
    <w:p w14:paraId="63A1E6B2" w14:textId="77777777" w:rsidR="007A1814" w:rsidRDefault="007A1814" w:rsidP="007A1814">
      <w:pPr>
        <w:jc w:val="center"/>
      </w:pPr>
      <w:r>
        <w:t>Insurance Advisory Committee – October 4, 2023, 10:00 a.m., via ZOOM</w:t>
      </w:r>
    </w:p>
    <w:p w14:paraId="47158934" w14:textId="66C5F733" w:rsidR="00161A2C" w:rsidRDefault="00161A2C" w:rsidP="00161A2C">
      <w:pPr>
        <w:jc w:val="center"/>
      </w:pPr>
      <w:r>
        <w:t xml:space="preserve">Executive Committee – </w:t>
      </w:r>
      <w:r w:rsidR="00C060FB">
        <w:t>November 15</w:t>
      </w:r>
      <w:r>
        <w:t>, 2023, 9:00 a.m., via ZOOM</w:t>
      </w:r>
    </w:p>
    <w:p w14:paraId="203D75DF" w14:textId="7F430387" w:rsidR="00161A2C" w:rsidRDefault="00161A2C" w:rsidP="00161A2C">
      <w:pPr>
        <w:jc w:val="center"/>
      </w:pPr>
      <w:bookmarkStart w:id="1" w:name="_Hlk125723351"/>
      <w:r>
        <w:t xml:space="preserve">Executive Committee – </w:t>
      </w:r>
      <w:r w:rsidR="00FA68EF">
        <w:t>December 20</w:t>
      </w:r>
      <w:r>
        <w:t xml:space="preserve">, 2023, 9:00 a.m., via ZOOM </w:t>
      </w:r>
    </w:p>
    <w:p w14:paraId="423EA145" w14:textId="5C8B694D" w:rsidR="00FA68EF" w:rsidRDefault="00FA68EF" w:rsidP="00FA68EF">
      <w:pPr>
        <w:jc w:val="center"/>
      </w:pPr>
      <w:r>
        <w:t xml:space="preserve">Executive Committee – January 24, 2024, 9:00 a.m., via ZOOM </w:t>
      </w:r>
    </w:p>
    <w:bookmarkEnd w:id="1"/>
    <w:p w14:paraId="27F74FA7" w14:textId="68D78BBE" w:rsidR="000E03C5" w:rsidRDefault="00D66E21" w:rsidP="00063BCB">
      <w:pPr>
        <w:jc w:val="center"/>
      </w:pPr>
      <w:r>
        <w:t>Insurance Advisory Committee – January 31, 202</w:t>
      </w:r>
      <w:r w:rsidR="00FA68EF">
        <w:t>4</w:t>
      </w:r>
      <w:r>
        <w:t>, 10:00 a.m., via ZOOM</w:t>
      </w:r>
    </w:p>
    <w:sectPr w:rsidR="000E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9CB"/>
    <w:multiLevelType w:val="hybridMultilevel"/>
    <w:tmpl w:val="B29EE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3D21"/>
    <w:multiLevelType w:val="hybridMultilevel"/>
    <w:tmpl w:val="B030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6476"/>
    <w:multiLevelType w:val="hybridMultilevel"/>
    <w:tmpl w:val="0E4A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4484">
    <w:abstractNumId w:val="2"/>
  </w:num>
  <w:num w:numId="2" w16cid:durableId="1834292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482069">
    <w:abstractNumId w:val="2"/>
  </w:num>
  <w:num w:numId="4" w16cid:durableId="1916935577">
    <w:abstractNumId w:val="0"/>
  </w:num>
  <w:num w:numId="5" w16cid:durableId="123582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14"/>
    <w:rsid w:val="00016210"/>
    <w:rsid w:val="000423D0"/>
    <w:rsid w:val="00062063"/>
    <w:rsid w:val="00063192"/>
    <w:rsid w:val="00063BCB"/>
    <w:rsid w:val="000661A8"/>
    <w:rsid w:val="00067059"/>
    <w:rsid w:val="00067A53"/>
    <w:rsid w:val="00096E75"/>
    <w:rsid w:val="000B2882"/>
    <w:rsid w:val="000E03C5"/>
    <w:rsid w:val="00101496"/>
    <w:rsid w:val="001262FA"/>
    <w:rsid w:val="00135184"/>
    <w:rsid w:val="00141209"/>
    <w:rsid w:val="0015425A"/>
    <w:rsid w:val="0015554E"/>
    <w:rsid w:val="00157C23"/>
    <w:rsid w:val="00160C8A"/>
    <w:rsid w:val="00161A2C"/>
    <w:rsid w:val="00175CCF"/>
    <w:rsid w:val="001F5282"/>
    <w:rsid w:val="001F55FF"/>
    <w:rsid w:val="002137C8"/>
    <w:rsid w:val="002450E9"/>
    <w:rsid w:val="00276294"/>
    <w:rsid w:val="002844EC"/>
    <w:rsid w:val="00284F1A"/>
    <w:rsid w:val="00297723"/>
    <w:rsid w:val="002B6304"/>
    <w:rsid w:val="003137CE"/>
    <w:rsid w:val="00352477"/>
    <w:rsid w:val="00376925"/>
    <w:rsid w:val="003A2EA6"/>
    <w:rsid w:val="003F15A2"/>
    <w:rsid w:val="00475948"/>
    <w:rsid w:val="00485035"/>
    <w:rsid w:val="004869C0"/>
    <w:rsid w:val="004A320A"/>
    <w:rsid w:val="004B4ACC"/>
    <w:rsid w:val="004D2571"/>
    <w:rsid w:val="004D5C53"/>
    <w:rsid w:val="004E355B"/>
    <w:rsid w:val="005248DA"/>
    <w:rsid w:val="00580C34"/>
    <w:rsid w:val="005832A0"/>
    <w:rsid w:val="005D28CB"/>
    <w:rsid w:val="005D5321"/>
    <w:rsid w:val="005E47BF"/>
    <w:rsid w:val="005E6286"/>
    <w:rsid w:val="006136D8"/>
    <w:rsid w:val="0063345E"/>
    <w:rsid w:val="006531B7"/>
    <w:rsid w:val="00657A4B"/>
    <w:rsid w:val="006656EA"/>
    <w:rsid w:val="00674420"/>
    <w:rsid w:val="006767A6"/>
    <w:rsid w:val="006B7067"/>
    <w:rsid w:val="0071069B"/>
    <w:rsid w:val="00723B3E"/>
    <w:rsid w:val="007603CF"/>
    <w:rsid w:val="00761205"/>
    <w:rsid w:val="007A1814"/>
    <w:rsid w:val="007B03E6"/>
    <w:rsid w:val="007D125F"/>
    <w:rsid w:val="007E1B92"/>
    <w:rsid w:val="007F77A6"/>
    <w:rsid w:val="00813CDE"/>
    <w:rsid w:val="00816413"/>
    <w:rsid w:val="00846D82"/>
    <w:rsid w:val="0085621D"/>
    <w:rsid w:val="0087108F"/>
    <w:rsid w:val="008A15F8"/>
    <w:rsid w:val="008B5167"/>
    <w:rsid w:val="008B5E1D"/>
    <w:rsid w:val="008C2F55"/>
    <w:rsid w:val="008E4C6A"/>
    <w:rsid w:val="0093391E"/>
    <w:rsid w:val="00956F4A"/>
    <w:rsid w:val="00957B03"/>
    <w:rsid w:val="00965886"/>
    <w:rsid w:val="009878F8"/>
    <w:rsid w:val="009C75B2"/>
    <w:rsid w:val="009D6E55"/>
    <w:rsid w:val="009E4B9A"/>
    <w:rsid w:val="00A210F9"/>
    <w:rsid w:val="00A2173E"/>
    <w:rsid w:val="00A21C19"/>
    <w:rsid w:val="00A26389"/>
    <w:rsid w:val="00A35393"/>
    <w:rsid w:val="00A463AC"/>
    <w:rsid w:val="00A55019"/>
    <w:rsid w:val="00A554F3"/>
    <w:rsid w:val="00A9166F"/>
    <w:rsid w:val="00AD4703"/>
    <w:rsid w:val="00AE0654"/>
    <w:rsid w:val="00AE0D01"/>
    <w:rsid w:val="00B0124C"/>
    <w:rsid w:val="00B548D1"/>
    <w:rsid w:val="00B76F4B"/>
    <w:rsid w:val="00B86EE7"/>
    <w:rsid w:val="00B979F4"/>
    <w:rsid w:val="00BA5AE8"/>
    <w:rsid w:val="00BE49E8"/>
    <w:rsid w:val="00BF2CD7"/>
    <w:rsid w:val="00BF575D"/>
    <w:rsid w:val="00C04965"/>
    <w:rsid w:val="00C060FB"/>
    <w:rsid w:val="00C56914"/>
    <w:rsid w:val="00C76E9D"/>
    <w:rsid w:val="00CA45D9"/>
    <w:rsid w:val="00CA64FB"/>
    <w:rsid w:val="00CF205B"/>
    <w:rsid w:val="00D00F31"/>
    <w:rsid w:val="00D05F1F"/>
    <w:rsid w:val="00D66E21"/>
    <w:rsid w:val="00D73BEB"/>
    <w:rsid w:val="00D91199"/>
    <w:rsid w:val="00D921EA"/>
    <w:rsid w:val="00DB2817"/>
    <w:rsid w:val="00DC3C83"/>
    <w:rsid w:val="00DD1AE3"/>
    <w:rsid w:val="00DE2D15"/>
    <w:rsid w:val="00DF22B0"/>
    <w:rsid w:val="00DF3BB9"/>
    <w:rsid w:val="00E029F6"/>
    <w:rsid w:val="00E31750"/>
    <w:rsid w:val="00E827DB"/>
    <w:rsid w:val="00EA404E"/>
    <w:rsid w:val="00ED16D6"/>
    <w:rsid w:val="00ED6306"/>
    <w:rsid w:val="00F02F19"/>
    <w:rsid w:val="00F25B16"/>
    <w:rsid w:val="00F34762"/>
    <w:rsid w:val="00F92D71"/>
    <w:rsid w:val="00F947CE"/>
    <w:rsid w:val="00FA1E10"/>
    <w:rsid w:val="00FA5438"/>
    <w:rsid w:val="00FA68EF"/>
    <w:rsid w:val="00FA7B12"/>
    <w:rsid w:val="00FB463F"/>
    <w:rsid w:val="00FC1B91"/>
    <w:rsid w:val="00FD288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44F7"/>
  <w15:chartTrackingRefBased/>
  <w15:docId w15:val="{AED92D41-362A-47B5-843B-6F31412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A18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k@hcgi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3" ma:contentTypeDescription="Create a new document." ma:contentTypeScope="" ma:versionID="1de099ce9bee60a0dae589de4262fb0b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ac485a547091144fc5156722fc5ba950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FB8FB-F326-4F03-81DB-8916C6254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CE53C-1226-420A-A191-6FA6DA401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F1BA7-FCFD-43F0-BF9A-806CFD870E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947</Words>
  <Characters>4830</Characters>
  <Application>Microsoft Office Word</Application>
  <DocSecurity>0</DocSecurity>
  <Lines>146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mailto:michelek@hcgit.org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78</cp:revision>
  <cp:lastPrinted>2023-10-11T19:29:00Z</cp:lastPrinted>
  <dcterms:created xsi:type="dcterms:W3CDTF">2023-10-03T20:27:00Z</dcterms:created>
  <dcterms:modified xsi:type="dcterms:W3CDTF">2023-11-13T15:38:00Z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